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8E" w:rsidRPr="001F6802" w:rsidRDefault="00B41A8E" w:rsidP="001F680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41A8E" w:rsidDel="00E701EB">
        <w:rPr>
          <w:rFonts w:eastAsia="Times New Roman" w:cs="Times New Roman"/>
          <w:sz w:val="20"/>
          <w:szCs w:val="20"/>
        </w:rPr>
        <w:t xml:space="preserve"> </w:t>
      </w:r>
      <w:r w:rsidRPr="00B41A8E">
        <w:rPr>
          <w:rFonts w:eastAsia="Times New Roman" w:cs="Times New Roman"/>
          <w:sz w:val="20"/>
          <w:szCs w:val="20"/>
        </w:rPr>
        <w:tab/>
      </w:r>
      <w:r w:rsidRPr="00B41A8E">
        <w:rPr>
          <w:rFonts w:eastAsia="Times New Roman" w:cs="Times New Roman"/>
          <w:sz w:val="20"/>
          <w:szCs w:val="20"/>
        </w:rPr>
        <w:tab/>
      </w:r>
      <w:r w:rsidRPr="00B41A8E">
        <w:rPr>
          <w:rFonts w:eastAsia="Times New Roman" w:cs="Times New Roman"/>
          <w:sz w:val="20"/>
          <w:szCs w:val="20"/>
        </w:rPr>
        <w:tab/>
      </w:r>
      <w:r w:rsidRPr="00B41A8E">
        <w:rPr>
          <w:rFonts w:eastAsia="Times New Roman" w:cs="Times New Roman"/>
          <w:sz w:val="20"/>
          <w:szCs w:val="20"/>
        </w:rPr>
        <w:tab/>
      </w:r>
      <w:r w:rsidRPr="00B41A8E">
        <w:rPr>
          <w:rFonts w:eastAsia="Times New Roman" w:cs="Times New Roman"/>
          <w:sz w:val="20"/>
          <w:szCs w:val="20"/>
        </w:rPr>
        <w:tab/>
      </w:r>
      <w:r w:rsidR="001F6802">
        <w:rPr>
          <w:rFonts w:eastAsia="Times New Roman" w:cs="Times New Roman"/>
          <w:sz w:val="20"/>
          <w:szCs w:val="20"/>
        </w:rPr>
        <w:t xml:space="preserve">    </w:t>
      </w:r>
      <w:r w:rsidR="001F6802">
        <w:rPr>
          <w:rFonts w:eastAsia="Times New Roman" w:cs="Times New Roman"/>
          <w:sz w:val="20"/>
          <w:szCs w:val="20"/>
        </w:rPr>
        <w:tab/>
      </w:r>
      <w:r w:rsidR="001F6802">
        <w:rPr>
          <w:rFonts w:eastAsia="Times New Roman" w:cs="Times New Roman"/>
          <w:sz w:val="20"/>
          <w:szCs w:val="20"/>
        </w:rPr>
        <w:tab/>
      </w:r>
      <w:r w:rsidR="001F6802">
        <w:rPr>
          <w:rFonts w:eastAsia="Times New Roman" w:cs="Times New Roman"/>
          <w:sz w:val="20"/>
          <w:szCs w:val="20"/>
        </w:rPr>
        <w:tab/>
        <w:t xml:space="preserve">       </w:t>
      </w:r>
    </w:p>
    <w:p w:rsidR="009C7008" w:rsidRPr="00D873FA" w:rsidRDefault="009C7008" w:rsidP="00D873FA">
      <w:pPr>
        <w:spacing w:after="0"/>
        <w:jc w:val="center"/>
        <w:rPr>
          <w:b/>
          <w:i/>
          <w:szCs w:val="24"/>
        </w:rPr>
      </w:pPr>
      <w:r w:rsidRPr="00D873FA">
        <w:rPr>
          <w:b/>
          <w:i/>
          <w:szCs w:val="24"/>
        </w:rPr>
        <w:t>Indikatívny harmonogram výziev na predkladanie žiadostí o nenávratný finančný príspevok</w:t>
      </w:r>
      <w:r w:rsidRPr="00D873FA">
        <w:rPr>
          <w:rStyle w:val="Odkaznapoznmkupodiarou"/>
          <w:b/>
          <w:i/>
          <w:szCs w:val="24"/>
        </w:rPr>
        <w:footnoteReference w:id="1"/>
      </w:r>
    </w:p>
    <w:p w:rsidR="00C2180F" w:rsidRDefault="00C2180F" w:rsidP="009C7008">
      <w:pPr>
        <w:spacing w:after="0"/>
        <w:rPr>
          <w:sz w:val="22"/>
        </w:rPr>
      </w:pPr>
    </w:p>
    <w:p w:rsidR="00C2180F" w:rsidRDefault="00C2180F" w:rsidP="009C7008">
      <w:pPr>
        <w:spacing w:after="0"/>
        <w:rPr>
          <w:sz w:val="22"/>
        </w:rPr>
      </w:pPr>
    </w:p>
    <w:p w:rsidR="009C7008" w:rsidRPr="00BF1E73" w:rsidRDefault="009C7008" w:rsidP="009C7008">
      <w:pPr>
        <w:spacing w:after="0"/>
        <w:rPr>
          <w:sz w:val="22"/>
        </w:rPr>
      </w:pPr>
      <w:r w:rsidRPr="00BF1E73">
        <w:rPr>
          <w:sz w:val="22"/>
        </w:rPr>
        <w:t>Operačný program:</w:t>
      </w:r>
      <w:r w:rsidR="001C5682">
        <w:rPr>
          <w:sz w:val="22"/>
        </w:rPr>
        <w:t xml:space="preserve"> </w:t>
      </w:r>
      <w:r w:rsidR="001C5682" w:rsidRPr="001C5682">
        <w:rPr>
          <w:b/>
          <w:sz w:val="22"/>
        </w:rPr>
        <w:t>OP EVS</w:t>
      </w:r>
    </w:p>
    <w:p w:rsidR="009C7008" w:rsidRPr="00BF1E73" w:rsidRDefault="009C7008" w:rsidP="009C7008">
      <w:pPr>
        <w:spacing w:after="0"/>
        <w:rPr>
          <w:sz w:val="22"/>
        </w:rPr>
      </w:pPr>
      <w:r w:rsidRPr="00BF1E73">
        <w:rPr>
          <w:sz w:val="22"/>
        </w:rPr>
        <w:t>Riadiaci orgán/Sprostredkovateľský orgán:</w:t>
      </w:r>
      <w:r w:rsidRPr="00BF1E73">
        <w:rPr>
          <w:rStyle w:val="Odkaznapoznmkupodiarou"/>
          <w:sz w:val="22"/>
        </w:rPr>
        <w:footnoteReference w:id="2"/>
      </w:r>
      <w:r w:rsidR="001C5682">
        <w:rPr>
          <w:sz w:val="22"/>
        </w:rPr>
        <w:t xml:space="preserve"> </w:t>
      </w:r>
      <w:r w:rsidR="001C5682" w:rsidRPr="001C5682">
        <w:rPr>
          <w:b/>
          <w:sz w:val="22"/>
        </w:rPr>
        <w:t>MV SR</w:t>
      </w:r>
    </w:p>
    <w:p w:rsidR="009C7008" w:rsidRPr="00BF1E73" w:rsidRDefault="009C7008" w:rsidP="009C7008">
      <w:pPr>
        <w:spacing w:after="0"/>
        <w:rPr>
          <w:sz w:val="22"/>
        </w:rPr>
      </w:pPr>
      <w:r w:rsidRPr="00BF1E73">
        <w:rPr>
          <w:sz w:val="22"/>
        </w:rPr>
        <w:t>Dátum schválenia</w:t>
      </w:r>
      <w:r w:rsidRPr="00BF1E73">
        <w:rPr>
          <w:rStyle w:val="Odkaznapoznmkupodiarou"/>
          <w:sz w:val="22"/>
        </w:rPr>
        <w:footnoteReference w:id="3"/>
      </w:r>
      <w:r w:rsidRPr="00BF1E73">
        <w:rPr>
          <w:sz w:val="22"/>
        </w:rPr>
        <w:t>:</w:t>
      </w:r>
      <w:r w:rsidR="001C5682">
        <w:rPr>
          <w:sz w:val="22"/>
        </w:rPr>
        <w:t xml:space="preserve"> </w:t>
      </w:r>
      <w:r w:rsidR="00613CDC">
        <w:rPr>
          <w:sz w:val="22"/>
        </w:rPr>
        <w:t>17</w:t>
      </w:r>
      <w:r w:rsidR="00C61400">
        <w:rPr>
          <w:sz w:val="22"/>
        </w:rPr>
        <w:t>.0</w:t>
      </w:r>
      <w:r w:rsidR="00613CDC">
        <w:rPr>
          <w:sz w:val="22"/>
        </w:rPr>
        <w:t>9</w:t>
      </w:r>
      <w:r w:rsidR="00C61400">
        <w:rPr>
          <w:sz w:val="22"/>
        </w:rPr>
        <w:t>.2018</w:t>
      </w:r>
    </w:p>
    <w:p w:rsidR="009C7008" w:rsidRPr="00BF1E73" w:rsidRDefault="009C7008" w:rsidP="009C7008">
      <w:pPr>
        <w:spacing w:after="0"/>
        <w:rPr>
          <w:sz w:val="22"/>
        </w:rPr>
      </w:pPr>
      <w:r w:rsidRPr="00BF1E73">
        <w:rPr>
          <w:sz w:val="22"/>
        </w:rPr>
        <w:t>Verzia:</w:t>
      </w:r>
      <w:r w:rsidRPr="00BF1E73">
        <w:rPr>
          <w:rStyle w:val="Odkaznapoznmkupodiarou"/>
          <w:sz w:val="22"/>
        </w:rPr>
        <w:footnoteReference w:id="4"/>
      </w:r>
      <w:r w:rsidR="001C5682">
        <w:rPr>
          <w:sz w:val="22"/>
        </w:rPr>
        <w:t xml:space="preserve"> </w:t>
      </w:r>
      <w:r w:rsidR="00613CDC">
        <w:rPr>
          <w:b/>
          <w:sz w:val="22"/>
        </w:rPr>
        <w:t>3</w:t>
      </w:r>
    </w:p>
    <w:tbl>
      <w:tblPr>
        <w:tblStyle w:val="Mriekatabuky"/>
        <w:tblW w:w="157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78"/>
        <w:gridCol w:w="1205"/>
        <w:gridCol w:w="1009"/>
        <w:gridCol w:w="1134"/>
        <w:gridCol w:w="1276"/>
        <w:gridCol w:w="1276"/>
        <w:gridCol w:w="1661"/>
        <w:gridCol w:w="1369"/>
        <w:gridCol w:w="1336"/>
        <w:gridCol w:w="1417"/>
      </w:tblGrid>
      <w:tr w:rsidR="00D873FA" w:rsidRPr="006B7927" w:rsidTr="001C5682">
        <w:trPr>
          <w:trHeight w:val="1404"/>
        </w:trPr>
        <w:tc>
          <w:tcPr>
            <w:tcW w:w="1134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Prioritná os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Špecifický cieľ</w:t>
            </w:r>
          </w:p>
        </w:tc>
        <w:tc>
          <w:tcPr>
            <w:tcW w:w="1478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Oprávnení žiadatelia</w:t>
            </w:r>
          </w:p>
        </w:tc>
        <w:tc>
          <w:tcPr>
            <w:tcW w:w="1205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Oprávnené územie</w:t>
            </w:r>
          </w:p>
        </w:tc>
        <w:tc>
          <w:tcPr>
            <w:tcW w:w="1009" w:type="dxa"/>
            <w:shd w:val="clear" w:color="auto" w:fill="CCC0D9" w:themeFill="accent4" w:themeFillTint="66"/>
            <w:vAlign w:val="center"/>
          </w:tcPr>
          <w:p w:rsidR="009C7008" w:rsidRPr="006B7927" w:rsidDel="00F45D88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Fond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Forma výzvy</w:t>
            </w:r>
            <w:r w:rsidRPr="006B7927">
              <w:rPr>
                <w:rStyle w:val="Odkaznapoznmkupodiarou"/>
                <w:sz w:val="20"/>
                <w:szCs w:val="20"/>
              </w:rPr>
              <w:footnoteReference w:id="5"/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Dátum vyhlásenia výzvy</w:t>
            </w:r>
            <w:r w:rsidRPr="006B7927">
              <w:rPr>
                <w:rStyle w:val="Odkaznapoznmkupodiarou"/>
                <w:sz w:val="20"/>
                <w:szCs w:val="20"/>
              </w:rPr>
              <w:footnoteReference w:id="6"/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Dátum uzavretia výzvy</w:t>
            </w:r>
            <w:r w:rsidRPr="006B7927">
              <w:rPr>
                <w:rStyle w:val="Odkaznapoznmkupodiarou"/>
                <w:sz w:val="20"/>
                <w:szCs w:val="20"/>
              </w:rPr>
              <w:footnoteReference w:id="7"/>
            </w:r>
          </w:p>
        </w:tc>
        <w:tc>
          <w:tcPr>
            <w:tcW w:w="1661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Indikatívna výška finančných prostriedkov určených na výzvu (zdroje EÚ)</w:t>
            </w:r>
          </w:p>
        </w:tc>
        <w:tc>
          <w:tcPr>
            <w:tcW w:w="1369" w:type="dxa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Poskytovateľ</w:t>
            </w:r>
            <w:r w:rsidRPr="006B7927">
              <w:rPr>
                <w:rStyle w:val="Odkaznapoznmkupodiarou"/>
                <w:sz w:val="20"/>
                <w:szCs w:val="20"/>
              </w:rPr>
              <w:footnoteReference w:id="8"/>
            </w:r>
          </w:p>
        </w:tc>
        <w:tc>
          <w:tcPr>
            <w:tcW w:w="2753" w:type="dxa"/>
            <w:gridSpan w:val="2"/>
            <w:shd w:val="clear" w:color="auto" w:fill="CCC0D9" w:themeFill="accent4" w:themeFillTint="66"/>
            <w:vAlign w:val="center"/>
          </w:tcPr>
          <w:p w:rsidR="009C7008" w:rsidRPr="006B7927" w:rsidRDefault="009C7008" w:rsidP="00030EB1">
            <w:pPr>
              <w:jc w:val="center"/>
              <w:rPr>
                <w:sz w:val="20"/>
                <w:szCs w:val="20"/>
              </w:rPr>
            </w:pPr>
            <w:r w:rsidRPr="006B7927">
              <w:rPr>
                <w:sz w:val="20"/>
                <w:szCs w:val="20"/>
              </w:rPr>
              <w:t>Výzva na predkladanie projektových zámerov</w:t>
            </w:r>
            <w:r w:rsidRPr="006B7927">
              <w:rPr>
                <w:rStyle w:val="Odkaznapoznmkupodiarou"/>
                <w:sz w:val="20"/>
                <w:szCs w:val="20"/>
              </w:rPr>
              <w:footnoteReference w:id="9"/>
            </w:r>
          </w:p>
        </w:tc>
      </w:tr>
      <w:tr w:rsidR="00D873FA" w:rsidTr="001C5682">
        <w:trPr>
          <w:trHeight w:val="1282"/>
        </w:trPr>
        <w:tc>
          <w:tcPr>
            <w:tcW w:w="1134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PO 1</w:t>
            </w:r>
          </w:p>
        </w:tc>
        <w:tc>
          <w:tcPr>
            <w:tcW w:w="1418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1.1, 1.2</w:t>
            </w:r>
          </w:p>
        </w:tc>
        <w:tc>
          <w:tcPr>
            <w:tcW w:w="1478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Obce, mestá, VÚC a združenia miest a obcí</w:t>
            </w:r>
          </w:p>
        </w:tc>
        <w:tc>
          <w:tcPr>
            <w:tcW w:w="1205" w:type="dxa"/>
          </w:tcPr>
          <w:p w:rsidR="00D46468" w:rsidRPr="001C5682" w:rsidRDefault="001C5682" w:rsidP="001C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D46468" w:rsidRPr="001C5682">
              <w:rPr>
                <w:sz w:val="20"/>
                <w:szCs w:val="20"/>
              </w:rPr>
              <w:t>MRR/RR</w:t>
            </w:r>
          </w:p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(SR)</w:t>
            </w:r>
          </w:p>
        </w:tc>
        <w:tc>
          <w:tcPr>
            <w:tcW w:w="1009" w:type="dxa"/>
          </w:tcPr>
          <w:p w:rsidR="009C7008" w:rsidRPr="001C5682" w:rsidRDefault="001C5682" w:rsidP="001C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D46468" w:rsidRPr="001C5682">
              <w:rPr>
                <w:sz w:val="20"/>
                <w:szCs w:val="20"/>
              </w:rPr>
              <w:t>ESF</w:t>
            </w:r>
          </w:p>
        </w:tc>
        <w:tc>
          <w:tcPr>
            <w:tcW w:w="1134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Otvorená</w:t>
            </w:r>
          </w:p>
        </w:tc>
        <w:tc>
          <w:tcPr>
            <w:tcW w:w="1276" w:type="dxa"/>
            <w:vAlign w:val="center"/>
          </w:tcPr>
          <w:p w:rsidR="009C7008" w:rsidRPr="001C5682" w:rsidRDefault="001D7C63" w:rsidP="00C6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D46468" w:rsidRPr="00C61400">
              <w:rPr>
                <w:sz w:val="20"/>
                <w:szCs w:val="20"/>
              </w:rPr>
              <w:t>September 2018</w:t>
            </w:r>
          </w:p>
        </w:tc>
        <w:tc>
          <w:tcPr>
            <w:tcW w:w="1276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N/A</w:t>
            </w:r>
          </w:p>
        </w:tc>
        <w:tc>
          <w:tcPr>
            <w:tcW w:w="1661" w:type="dxa"/>
            <w:vAlign w:val="center"/>
          </w:tcPr>
          <w:p w:rsidR="009C7008" w:rsidRPr="001C5682" w:rsidRDefault="001D7C63" w:rsidP="001C5682">
            <w:pPr>
              <w:jc w:val="center"/>
              <w:rPr>
                <w:sz w:val="20"/>
                <w:szCs w:val="20"/>
              </w:rPr>
            </w:pPr>
            <w:r w:rsidRPr="001D7C63">
              <w:rPr>
                <w:strike/>
                <w:color w:val="FF0000"/>
                <w:sz w:val="20"/>
                <w:szCs w:val="20"/>
              </w:rPr>
              <w:br/>
            </w:r>
            <w:r w:rsidR="00D46468" w:rsidRPr="00C61400">
              <w:rPr>
                <w:sz w:val="20"/>
                <w:szCs w:val="20"/>
              </w:rPr>
              <w:t>14 875</w:t>
            </w:r>
            <w:r w:rsidR="001C5682" w:rsidRPr="00C61400">
              <w:rPr>
                <w:sz w:val="20"/>
                <w:szCs w:val="20"/>
              </w:rPr>
              <w:t> </w:t>
            </w:r>
            <w:r w:rsidRPr="00C61400">
              <w:rPr>
                <w:sz w:val="20"/>
                <w:szCs w:val="20"/>
              </w:rPr>
              <w:t>000</w:t>
            </w:r>
          </w:p>
        </w:tc>
        <w:tc>
          <w:tcPr>
            <w:tcW w:w="1369" w:type="dxa"/>
            <w:vAlign w:val="center"/>
          </w:tcPr>
          <w:p w:rsidR="009C7008" w:rsidRPr="001C5682" w:rsidRDefault="00D46468" w:rsidP="001C5682">
            <w:pPr>
              <w:jc w:val="center"/>
              <w:rPr>
                <w:sz w:val="20"/>
                <w:szCs w:val="20"/>
              </w:rPr>
            </w:pPr>
            <w:r w:rsidRPr="001C5682">
              <w:rPr>
                <w:sz w:val="20"/>
                <w:szCs w:val="20"/>
              </w:rPr>
              <w:t>Ministerstvo vnútra SR</w:t>
            </w:r>
          </w:p>
        </w:tc>
        <w:tc>
          <w:tcPr>
            <w:tcW w:w="1336" w:type="dxa"/>
            <w:vAlign w:val="center"/>
          </w:tcPr>
          <w:p w:rsidR="009C7008" w:rsidRPr="001C5682" w:rsidRDefault="001D7C63" w:rsidP="001C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7" w:type="dxa"/>
            <w:vAlign w:val="center"/>
          </w:tcPr>
          <w:p w:rsidR="009C7008" w:rsidRPr="001C5682" w:rsidRDefault="001D7C63" w:rsidP="001C5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9C7008" w:rsidRPr="001F6802" w:rsidRDefault="009C7008" w:rsidP="001F6802">
      <w:pPr>
        <w:jc w:val="both"/>
        <w:rPr>
          <w:i/>
          <w:sz w:val="20"/>
          <w:szCs w:val="20"/>
        </w:rPr>
      </w:pPr>
      <w:r w:rsidRPr="001F6802">
        <w:rPr>
          <w:i/>
          <w:sz w:val="20"/>
          <w:szCs w:val="20"/>
        </w:rPr>
        <w:t>Poznámka: harmonogram výziev podlieha aktualizácii v prípade, ak dôjde k posunu vyhlásenia výzvy zaradenej v harmonograme o viac ako dva mesiace alebo ak dôjde k vecným zmenám v údajoch, ktoré sú uvádzané v harmonograme.</w:t>
      </w:r>
    </w:p>
    <w:sectPr w:rsidR="009C7008" w:rsidRPr="001F6802" w:rsidSect="001F6802">
      <w:headerReference w:type="default" r:id="rId10"/>
      <w:footerReference w:type="default" r:id="rId11"/>
      <w:pgSz w:w="16839" w:h="11907" w:orient="landscape" w:code="9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E8" w:rsidRDefault="005976E8" w:rsidP="00C057E2">
      <w:pPr>
        <w:spacing w:after="0" w:line="240" w:lineRule="auto"/>
      </w:pPr>
      <w:r>
        <w:separator/>
      </w:r>
    </w:p>
  </w:endnote>
  <w:endnote w:type="continuationSeparator" w:id="0">
    <w:p w:rsidR="005976E8" w:rsidRDefault="005976E8" w:rsidP="00C0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27" w:rsidRDefault="006B7927" w:rsidP="00FF6AD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E8" w:rsidRDefault="005976E8" w:rsidP="00C057E2">
      <w:pPr>
        <w:spacing w:after="0" w:line="240" w:lineRule="auto"/>
      </w:pPr>
      <w:r>
        <w:separator/>
      </w:r>
    </w:p>
  </w:footnote>
  <w:footnote w:type="continuationSeparator" w:id="0">
    <w:p w:rsidR="005976E8" w:rsidRDefault="005976E8" w:rsidP="00C057E2">
      <w:pPr>
        <w:spacing w:after="0" w:line="240" w:lineRule="auto"/>
      </w:pPr>
      <w:r>
        <w:continuationSeparator/>
      </w:r>
    </w:p>
  </w:footnote>
  <w:footnote w:id="1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V harmonograme sa uvádzajú údaje o plánovan</w:t>
      </w:r>
      <w:bookmarkStart w:id="0" w:name="_GoBack"/>
      <w:bookmarkEnd w:id="0"/>
      <w:r w:rsidRPr="001F6802">
        <w:rPr>
          <w:sz w:val="18"/>
          <w:szCs w:val="18"/>
        </w:rPr>
        <w:t>ých výzvach a súvisiacich výzvach na predkladanie projektových zámerov; harmonogram neobsahuje informácie týkajúce sa vyzvaní (</w:t>
      </w:r>
      <w:proofErr w:type="spellStart"/>
      <w:r w:rsidRPr="001F6802">
        <w:rPr>
          <w:sz w:val="18"/>
          <w:szCs w:val="18"/>
        </w:rPr>
        <w:t>t.j</w:t>
      </w:r>
      <w:proofErr w:type="spellEnd"/>
      <w:r w:rsidRPr="001F6802">
        <w:rPr>
          <w:sz w:val="18"/>
          <w:szCs w:val="18"/>
        </w:rPr>
        <w:t>. údaje za národné projekty, veľké projekty a projekty technickej pomoci)</w:t>
      </w:r>
    </w:p>
  </w:footnote>
  <w:footnote w:id="2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Uvádza sa názov RO v prípade, ak je harmonogram zostavený komplexne za OP (teda vrátane výziev vyhlasovaných SO ) alebo názov SO, ak sa harmonogram týka  výlučne výziev vyhlasovaných SO</w:t>
      </w:r>
    </w:p>
  </w:footnote>
  <w:footnote w:id="3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RO zverejňuje harmonogram výziev na kalendárny rok „n+1“ na svojom webovom sídle v termíne najneskôr do 31. decembra kalendárneho roka „n“</w:t>
      </w:r>
    </w:p>
  </w:footnote>
  <w:footnote w:id="4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RO uvedie číslo verzie v celočíselnom označení vzostupne podľa počtu aktualizácii konkrétneho harmonogramu </w:t>
      </w:r>
    </w:p>
  </w:footnote>
  <w:footnote w:id="5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Uzavretá výzva/otvorená výzva</w:t>
      </w:r>
    </w:p>
  </w:footnote>
  <w:footnote w:id="6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Uvádza sa kalendárny mesiac a rok, v ktorom sa plánuje výzva vyhlásiť</w:t>
      </w:r>
    </w:p>
  </w:footnote>
  <w:footnote w:id="7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V prípade otvorených výziev sa uvádza ,,do vyčerpania alokácie“, v prípade uzavretej výzvy sa uvádza kalendárny mesiac a rok, v ktorom sa plánuje výzva ukončiť</w:t>
      </w:r>
    </w:p>
  </w:footnote>
  <w:footnote w:id="8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Uviesť RO, resp. SO, ktoré vyhlasujú výzvu v prípade, ak je harmonogram zostavený za celý OP a uvádzajú sa výzvy za RO aj SO. Ak je harmonogram zostavený výlučne za RO alebo za jeden konkrétny SO, predmetný stĺpec sa neuvádza a postačuje identifikácia RO alebo SO v hlavičke</w:t>
      </w:r>
    </w:p>
  </w:footnote>
  <w:footnote w:id="9">
    <w:p w:rsidR="009C7008" w:rsidRPr="001F6802" w:rsidRDefault="009C7008" w:rsidP="00BF1E73">
      <w:pPr>
        <w:pStyle w:val="Textpoznmkypodiarou"/>
        <w:jc w:val="both"/>
        <w:rPr>
          <w:sz w:val="18"/>
          <w:szCs w:val="18"/>
        </w:rPr>
      </w:pPr>
      <w:r w:rsidRPr="001F6802">
        <w:rPr>
          <w:rStyle w:val="Odkaznapoznmkupodiarou"/>
          <w:sz w:val="18"/>
          <w:szCs w:val="18"/>
        </w:rPr>
        <w:footnoteRef/>
      </w:r>
      <w:r w:rsidRPr="001F6802">
        <w:rPr>
          <w:sz w:val="18"/>
          <w:szCs w:val="18"/>
        </w:rPr>
        <w:t xml:space="preserve"> Vypĺňa sa v prípade, ak RO vo vzťahu ku konkrétnej výzve plánuje využiť dvojkolový proces výberu </w:t>
      </w:r>
      <w:proofErr w:type="spellStart"/>
      <w:r w:rsidRPr="001F6802">
        <w:rPr>
          <w:sz w:val="18"/>
          <w:szCs w:val="18"/>
        </w:rPr>
        <w:t>ŽoNFP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02" w:rsidRDefault="001F6802">
    <w:pPr>
      <w:pStyle w:val="Hlavika"/>
    </w:pPr>
    <w:r>
      <w:tab/>
    </w:r>
    <w:r>
      <w:tab/>
    </w:r>
    <w:r>
      <w:rPr>
        <w:noProof/>
      </w:rPr>
      <w:drawing>
        <wp:inline distT="0" distB="0" distL="0" distR="0" wp14:anchorId="6F7E13C2" wp14:editId="52C8E85F">
          <wp:extent cx="4158523" cy="675640"/>
          <wp:effectExtent l="0" t="0" r="0" b="0"/>
          <wp:docPr id="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8953" cy="67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23"/>
    <w:rsid w:val="00004C0C"/>
    <w:rsid w:val="000578D6"/>
    <w:rsid w:val="0009169A"/>
    <w:rsid w:val="00095F84"/>
    <w:rsid w:val="000E7996"/>
    <w:rsid w:val="00117D56"/>
    <w:rsid w:val="00187F2F"/>
    <w:rsid w:val="0019444C"/>
    <w:rsid w:val="001C5682"/>
    <w:rsid w:val="001D7C63"/>
    <w:rsid w:val="001F6802"/>
    <w:rsid w:val="00295FD9"/>
    <w:rsid w:val="002E6DD1"/>
    <w:rsid w:val="003377A7"/>
    <w:rsid w:val="003632C4"/>
    <w:rsid w:val="003E6833"/>
    <w:rsid w:val="00454F56"/>
    <w:rsid w:val="004E4086"/>
    <w:rsid w:val="005976E8"/>
    <w:rsid w:val="00613CDC"/>
    <w:rsid w:val="006300A5"/>
    <w:rsid w:val="006B7927"/>
    <w:rsid w:val="0070774B"/>
    <w:rsid w:val="0079366E"/>
    <w:rsid w:val="007F08EA"/>
    <w:rsid w:val="00836AC8"/>
    <w:rsid w:val="008D0C3E"/>
    <w:rsid w:val="008D306B"/>
    <w:rsid w:val="008E0389"/>
    <w:rsid w:val="009023BC"/>
    <w:rsid w:val="00981528"/>
    <w:rsid w:val="00992EDD"/>
    <w:rsid w:val="00993C5A"/>
    <w:rsid w:val="009C58D5"/>
    <w:rsid w:val="009C7008"/>
    <w:rsid w:val="00A9035D"/>
    <w:rsid w:val="00AC2467"/>
    <w:rsid w:val="00AC6266"/>
    <w:rsid w:val="00B41A8E"/>
    <w:rsid w:val="00B43103"/>
    <w:rsid w:val="00B67CCB"/>
    <w:rsid w:val="00BA5823"/>
    <w:rsid w:val="00BE75A4"/>
    <w:rsid w:val="00BF1E73"/>
    <w:rsid w:val="00C057E2"/>
    <w:rsid w:val="00C2180F"/>
    <w:rsid w:val="00C35B10"/>
    <w:rsid w:val="00C43EE3"/>
    <w:rsid w:val="00C61400"/>
    <w:rsid w:val="00CB4492"/>
    <w:rsid w:val="00CF4FD8"/>
    <w:rsid w:val="00D04DA3"/>
    <w:rsid w:val="00D46468"/>
    <w:rsid w:val="00D62C3C"/>
    <w:rsid w:val="00D738E8"/>
    <w:rsid w:val="00D873FA"/>
    <w:rsid w:val="00E85D90"/>
    <w:rsid w:val="00F45D88"/>
    <w:rsid w:val="00FD48FE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EFFB7-3EEA-446D-BC97-D79FDAEA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0A5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57E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57E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57E2"/>
    <w:rPr>
      <w:vertAlign w:val="superscript"/>
    </w:rPr>
  </w:style>
  <w:style w:type="table" w:styleId="Mriekatabuky">
    <w:name w:val="Table Grid"/>
    <w:basedOn w:val="Normlnatabuka"/>
    <w:uiPriority w:val="59"/>
    <w:rsid w:val="00C0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5D88"/>
    <w:rPr>
      <w:rFonts w:ascii="Tahoma" w:eastAsiaTheme="minorEastAsia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41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1A8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1A8E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4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444C"/>
    <w:rPr>
      <w:color w:val="808080"/>
    </w:rPr>
  </w:style>
  <w:style w:type="paragraph" w:styleId="Revzia">
    <w:name w:val="Revision"/>
    <w:hidden/>
    <w:uiPriority w:val="99"/>
    <w:semiHidden/>
    <w:rsid w:val="0019444C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4407-4130-4746-9B07-8BBC9811F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C8627-E88D-4F3E-A9B0-D87C5BD03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E59B5-B40E-4DA0-92E6-A0E52E0AF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9FF5CF-3BDE-4B93-9F58-9E2C87C6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</dc:creator>
  <cp:keywords/>
  <dc:description/>
  <cp:lastModifiedBy>Zuzana Hušeková</cp:lastModifiedBy>
  <cp:revision>4</cp:revision>
  <dcterms:created xsi:type="dcterms:W3CDTF">2018-08-03T08:28:00Z</dcterms:created>
  <dcterms:modified xsi:type="dcterms:W3CDTF">2018-10-25T07:40:00Z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