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59F0" w14:textId="71486450" w:rsidR="00AA09DF" w:rsidRPr="00C1434A" w:rsidRDefault="00E769D5" w:rsidP="007F77E3">
      <w:pPr>
        <w:pStyle w:val="Hlavika"/>
        <w:tabs>
          <w:tab w:val="left" w:pos="12474"/>
        </w:tabs>
        <w:jc w:val="right"/>
        <w:rPr>
          <w:rFonts w:ascii="Times New Roman" w:hAnsi="Times New Roman" w:cs="Times New Roman"/>
          <w:b/>
        </w:rPr>
      </w:pPr>
      <w:bookmarkStart w:id="0" w:name="_GoBack"/>
      <w:bookmarkEnd w:id="0"/>
      <w:r w:rsidRPr="00492B5A">
        <w:rPr>
          <w:rFonts w:ascii="Times New Roman" w:hAnsi="Times New Roman" w:cs="Times New Roman"/>
        </w:rPr>
        <w:t>Príloha č. 3 vyzvania</w:t>
      </w:r>
      <w:r>
        <w:rPr>
          <w:rFonts w:ascii="Times New Roman" w:hAnsi="Times New Roman" w:cs="Times New Roman"/>
        </w:rPr>
        <w:t xml:space="preserve"> </w:t>
      </w:r>
    </w:p>
    <w:tbl>
      <w:tblPr>
        <w:tblpPr w:leftFromText="141" w:rightFromText="141" w:tblpX="-72" w:tblpY="626"/>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6"/>
        <w:gridCol w:w="2268"/>
        <w:gridCol w:w="3082"/>
        <w:gridCol w:w="2170"/>
        <w:gridCol w:w="1733"/>
        <w:gridCol w:w="945"/>
        <w:gridCol w:w="2322"/>
      </w:tblGrid>
      <w:tr w:rsidR="00AA09DF" w:rsidRPr="002D0719" w14:paraId="1BC459F2" w14:textId="77777777" w:rsidTr="00B153FC">
        <w:trPr>
          <w:trHeight w:val="369"/>
        </w:trPr>
        <w:tc>
          <w:tcPr>
            <w:tcW w:w="14216" w:type="dxa"/>
            <w:gridSpan w:val="7"/>
          </w:tcPr>
          <w:p w14:paraId="1BC459F1"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Zoznam merateľných ukazovateľov</w:t>
            </w:r>
          </w:p>
        </w:tc>
      </w:tr>
      <w:tr w:rsidR="00AA09DF" w:rsidRPr="002D0719" w14:paraId="1BC459F5" w14:textId="77777777" w:rsidTr="0065264A">
        <w:trPr>
          <w:trHeight w:val="404"/>
        </w:trPr>
        <w:tc>
          <w:tcPr>
            <w:tcW w:w="1696" w:type="dxa"/>
          </w:tcPr>
          <w:p w14:paraId="1BC459F3"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 xml:space="preserve">Operačný program </w:t>
            </w:r>
          </w:p>
        </w:tc>
        <w:tc>
          <w:tcPr>
            <w:tcW w:w="12520" w:type="dxa"/>
            <w:gridSpan w:val="6"/>
          </w:tcPr>
          <w:p w14:paraId="1BC459F4" w14:textId="77777777" w:rsidR="00AA09DF" w:rsidRPr="00402692" w:rsidRDefault="00AA09DF" w:rsidP="00F53FF2">
            <w:pPr>
              <w:rPr>
                <w:rFonts w:ascii="Times New Roman" w:hAnsi="Times New Roman" w:cs="Times New Roman"/>
                <w:b/>
              </w:rPr>
            </w:pPr>
            <w:r w:rsidRPr="00402692">
              <w:rPr>
                <w:rFonts w:ascii="Times New Roman" w:hAnsi="Times New Roman" w:cs="Times New Roman"/>
                <w:b/>
              </w:rPr>
              <w:t>Efektívna verejná správa</w:t>
            </w:r>
          </w:p>
        </w:tc>
      </w:tr>
      <w:tr w:rsidR="003542D4" w:rsidRPr="002D0719" w14:paraId="1BC459F8" w14:textId="77777777" w:rsidTr="0065264A">
        <w:trPr>
          <w:trHeight w:val="311"/>
        </w:trPr>
        <w:tc>
          <w:tcPr>
            <w:tcW w:w="1696" w:type="dxa"/>
            <w:tcBorders>
              <w:bottom w:val="single" w:sz="4" w:space="0" w:color="auto"/>
            </w:tcBorders>
          </w:tcPr>
          <w:p w14:paraId="1BC459F6"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Prioritná os</w:t>
            </w:r>
          </w:p>
        </w:tc>
        <w:tc>
          <w:tcPr>
            <w:tcW w:w="12520" w:type="dxa"/>
            <w:gridSpan w:val="6"/>
            <w:tcBorders>
              <w:bottom w:val="single" w:sz="4" w:space="0" w:color="auto"/>
            </w:tcBorders>
          </w:tcPr>
          <w:p w14:paraId="1BC459F7" w14:textId="14DD4718" w:rsidR="003542D4" w:rsidRPr="00402692" w:rsidRDefault="003542D4" w:rsidP="003542D4">
            <w:pPr>
              <w:rPr>
                <w:rFonts w:ascii="Times New Roman" w:hAnsi="Times New Roman" w:cs="Times New Roman"/>
                <w:b/>
              </w:rPr>
            </w:pPr>
            <w:r w:rsidRPr="00402692">
              <w:rPr>
                <w:rFonts w:ascii="Times New Roman" w:hAnsi="Times New Roman" w:cs="Times New Roman"/>
                <w:b/>
              </w:rPr>
              <w:t>1 Posilnené inštitucionálne kapacity a efektívna VS</w:t>
            </w:r>
          </w:p>
        </w:tc>
      </w:tr>
      <w:tr w:rsidR="003542D4" w:rsidRPr="002D0719" w14:paraId="1BC459FB" w14:textId="77777777" w:rsidTr="0065264A">
        <w:trPr>
          <w:trHeight w:val="569"/>
        </w:trPr>
        <w:tc>
          <w:tcPr>
            <w:tcW w:w="1696" w:type="dxa"/>
            <w:tcBorders>
              <w:bottom w:val="single" w:sz="4" w:space="0" w:color="auto"/>
            </w:tcBorders>
          </w:tcPr>
          <w:p w14:paraId="1BC459F9" w14:textId="77777777" w:rsidR="003542D4" w:rsidRPr="00402692" w:rsidRDefault="003542D4" w:rsidP="003542D4">
            <w:pPr>
              <w:rPr>
                <w:rFonts w:ascii="Times New Roman" w:hAnsi="Times New Roman" w:cs="Times New Roman"/>
                <w:b/>
              </w:rPr>
            </w:pPr>
            <w:r w:rsidRPr="00402692">
              <w:rPr>
                <w:rFonts w:ascii="Times New Roman" w:hAnsi="Times New Roman" w:cs="Times New Roman"/>
                <w:b/>
              </w:rPr>
              <w:t>Špecifický cieľ</w:t>
            </w:r>
          </w:p>
        </w:tc>
        <w:tc>
          <w:tcPr>
            <w:tcW w:w="12520" w:type="dxa"/>
            <w:gridSpan w:val="6"/>
            <w:tcBorders>
              <w:bottom w:val="single" w:sz="4" w:space="0" w:color="auto"/>
            </w:tcBorders>
          </w:tcPr>
          <w:p w14:paraId="1BC459FA" w14:textId="5124ACD8" w:rsidR="003542D4" w:rsidRPr="00591FE8" w:rsidRDefault="008D275C" w:rsidP="003542D4">
            <w:pPr>
              <w:rPr>
                <w:rFonts w:ascii="Times New Roman" w:hAnsi="Times New Roman" w:cs="Times New Roman"/>
                <w:b/>
              </w:rPr>
            </w:pPr>
            <w:r>
              <w:rPr>
                <w:rFonts w:ascii="Times New Roman" w:hAnsi="Times New Roman" w:cs="Times New Roman"/>
                <w:b/>
              </w:rPr>
              <w:t xml:space="preserve">1.1 </w:t>
            </w:r>
            <w:r w:rsidR="003542D4" w:rsidRPr="00402692">
              <w:rPr>
                <w:rFonts w:ascii="Times New Roman" w:hAnsi="Times New Roman" w:cs="Times New Roman"/>
                <w:b/>
              </w:rPr>
              <w:t>Skvalitnené  systémy a optimalizované procesy VS</w:t>
            </w:r>
          </w:p>
        </w:tc>
      </w:tr>
      <w:tr w:rsidR="003542D4" w:rsidRPr="002D0719" w14:paraId="245B75FF" w14:textId="77777777" w:rsidTr="0065264A">
        <w:trPr>
          <w:trHeight w:val="569"/>
        </w:trPr>
        <w:tc>
          <w:tcPr>
            <w:tcW w:w="1696" w:type="dxa"/>
            <w:tcBorders>
              <w:top w:val="single" w:sz="4" w:space="0" w:color="auto"/>
            </w:tcBorders>
          </w:tcPr>
          <w:p w14:paraId="16C50FD4" w14:textId="772D59D9" w:rsidR="003542D4" w:rsidRPr="00A05357" w:rsidRDefault="003542D4" w:rsidP="003542D4">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20FCFBFA" w14:textId="31ED1BD4" w:rsidR="003542D4" w:rsidRPr="004A66C1" w:rsidRDefault="008D275C" w:rsidP="003542D4">
            <w:pPr>
              <w:pStyle w:val="EVS-TEXT"/>
              <w:spacing w:before="120" w:line="240" w:lineRule="auto"/>
              <w:rPr>
                <w:rFonts w:eastAsia="Times New Roman"/>
                <w:b/>
                <w:color w:val="FF0000"/>
                <w:sz w:val="22"/>
                <w:szCs w:val="22"/>
                <w:lang w:val="sk-SK" w:eastAsia="sk-SK"/>
              </w:rPr>
            </w:pPr>
            <w:r w:rsidRPr="008D275C">
              <w:rPr>
                <w:rFonts w:eastAsia="Times New Roman"/>
                <w:b/>
                <w:sz w:val="22"/>
                <w:szCs w:val="22"/>
                <w:lang w:val="sk-SK" w:eastAsia="sk-SK"/>
              </w:rPr>
              <w:t>Procesy, systémy a politiky</w:t>
            </w:r>
          </w:p>
        </w:tc>
      </w:tr>
      <w:tr w:rsidR="00E65BBA" w:rsidRPr="002D0719" w14:paraId="1BC45A09" w14:textId="77777777" w:rsidTr="004B6EFE">
        <w:trPr>
          <w:trHeight w:val="1001"/>
        </w:trPr>
        <w:tc>
          <w:tcPr>
            <w:tcW w:w="1696" w:type="dxa"/>
          </w:tcPr>
          <w:p w14:paraId="1BC45A02" w14:textId="5FF543F6" w:rsidR="00D82601" w:rsidRPr="00A05357" w:rsidRDefault="00C16F8E" w:rsidP="00F53FF2">
            <w:pPr>
              <w:rPr>
                <w:rFonts w:ascii="Times New Roman" w:hAnsi="Times New Roman" w:cs="Times New Roman"/>
                <w:b/>
              </w:rPr>
            </w:pPr>
            <w:r w:rsidRPr="00A05357">
              <w:rPr>
                <w:rFonts w:ascii="Times New Roman" w:hAnsi="Times New Roman" w:cs="Times New Roman"/>
                <w:b/>
              </w:rPr>
              <w:t>Kód  ukazovateľa</w:t>
            </w:r>
          </w:p>
        </w:tc>
        <w:tc>
          <w:tcPr>
            <w:tcW w:w="2268" w:type="dxa"/>
          </w:tcPr>
          <w:p w14:paraId="1BC45A03" w14:textId="47A96022" w:rsidR="00D82601" w:rsidRPr="00A05357" w:rsidRDefault="00C16F8E" w:rsidP="00F53FF2">
            <w:pPr>
              <w:rPr>
                <w:rFonts w:ascii="Times New Roman" w:hAnsi="Times New Roman" w:cs="Times New Roman"/>
                <w:b/>
              </w:rPr>
            </w:pPr>
            <w:r w:rsidRPr="00A05357">
              <w:rPr>
                <w:rFonts w:ascii="Times New Roman" w:hAnsi="Times New Roman" w:cs="Times New Roman"/>
                <w:b/>
              </w:rPr>
              <w:t>N</w:t>
            </w:r>
            <w:r w:rsidR="00D82601" w:rsidRPr="00A05357">
              <w:rPr>
                <w:rFonts w:ascii="Times New Roman" w:hAnsi="Times New Roman" w:cs="Times New Roman"/>
                <w:b/>
              </w:rPr>
              <w:t>ázov  ukazovateľa</w:t>
            </w:r>
          </w:p>
        </w:tc>
        <w:tc>
          <w:tcPr>
            <w:tcW w:w="3082" w:type="dxa"/>
          </w:tcPr>
          <w:p w14:paraId="1BC45A04" w14:textId="793C0057" w:rsidR="00D82601" w:rsidRPr="00A05357" w:rsidRDefault="00D82601" w:rsidP="00F53FF2">
            <w:pPr>
              <w:rPr>
                <w:rFonts w:ascii="Times New Roman" w:hAnsi="Times New Roman" w:cs="Times New Roman"/>
                <w:b/>
              </w:rPr>
            </w:pPr>
            <w:r w:rsidRPr="00A05357">
              <w:rPr>
                <w:rFonts w:ascii="Times New Roman" w:hAnsi="Times New Roman" w:cs="Times New Roman"/>
                <w:b/>
              </w:rPr>
              <w:t>Definícia/metóda výpočtu</w:t>
            </w:r>
            <w:r w:rsidR="00DC418A" w:rsidRPr="00A05357">
              <w:rPr>
                <w:rFonts w:ascii="Times New Roman" w:hAnsi="Times New Roman" w:cs="Times New Roman"/>
                <w:b/>
              </w:rPr>
              <w:t>/merná jednotka (počet podľa definície ukazovateľa)</w:t>
            </w:r>
          </w:p>
        </w:tc>
        <w:tc>
          <w:tcPr>
            <w:tcW w:w="2170" w:type="dxa"/>
          </w:tcPr>
          <w:p w14:paraId="1BC45A05" w14:textId="53ED41A0" w:rsidR="00D82601" w:rsidRPr="00A05357" w:rsidRDefault="00AA0617" w:rsidP="00F53FF2">
            <w:pPr>
              <w:spacing w:after="0"/>
              <w:rPr>
                <w:rFonts w:ascii="Times New Roman" w:hAnsi="Times New Roman" w:cs="Times New Roman"/>
                <w:b/>
              </w:rPr>
            </w:pPr>
            <w:r w:rsidRPr="00A05357">
              <w:rPr>
                <w:rFonts w:ascii="Times New Roman" w:hAnsi="Times New Roman" w:cs="Times New Roman"/>
                <w:b/>
              </w:rPr>
              <w:t>P</w:t>
            </w:r>
            <w:r w:rsidR="00D82601" w:rsidRPr="00A05357">
              <w:rPr>
                <w:rFonts w:ascii="Times New Roman" w:hAnsi="Times New Roman" w:cs="Times New Roman"/>
                <w:b/>
              </w:rPr>
              <w:t xml:space="preserve">lánovaná hodnota </w:t>
            </w:r>
          </w:p>
        </w:tc>
        <w:tc>
          <w:tcPr>
            <w:tcW w:w="1733" w:type="dxa"/>
          </w:tcPr>
          <w:p w14:paraId="1BC45A06"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Čas plnenia</w:t>
            </w:r>
          </w:p>
        </w:tc>
        <w:tc>
          <w:tcPr>
            <w:tcW w:w="945" w:type="dxa"/>
          </w:tcPr>
          <w:p w14:paraId="1BC45A07"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Príznak rizika</w:t>
            </w:r>
          </w:p>
        </w:tc>
        <w:tc>
          <w:tcPr>
            <w:tcW w:w="2322" w:type="dxa"/>
          </w:tcPr>
          <w:p w14:paraId="1BC45A08" w14:textId="77777777" w:rsidR="00D82601" w:rsidRPr="00A05357" w:rsidRDefault="00D82601" w:rsidP="00F53FF2">
            <w:pPr>
              <w:rPr>
                <w:rFonts w:ascii="Times New Roman" w:hAnsi="Times New Roman" w:cs="Times New Roman"/>
                <w:b/>
              </w:rPr>
            </w:pPr>
            <w:r w:rsidRPr="00A05357">
              <w:rPr>
                <w:rFonts w:ascii="Times New Roman" w:hAnsi="Times New Roman" w:cs="Times New Roman"/>
                <w:b/>
              </w:rPr>
              <w:t>Relevancia k HP</w:t>
            </w:r>
          </w:p>
        </w:tc>
      </w:tr>
      <w:tr w:rsidR="00B153FC" w:rsidRPr="002D0719" w14:paraId="075BF400" w14:textId="77777777" w:rsidTr="0065264A">
        <w:trPr>
          <w:trHeight w:val="1216"/>
        </w:trPr>
        <w:tc>
          <w:tcPr>
            <w:tcW w:w="1696" w:type="dxa"/>
          </w:tcPr>
          <w:p w14:paraId="3DE9F23F" w14:textId="647A9F6C" w:rsidR="00B153FC" w:rsidRDefault="00B153FC" w:rsidP="00B153FC">
            <w:pPr>
              <w:rPr>
                <w:rFonts w:ascii="Times New Roman" w:hAnsi="Times New Roman" w:cs="Times New Roman"/>
              </w:rPr>
            </w:pPr>
            <w:r w:rsidRPr="00C16F8E">
              <w:rPr>
                <w:rFonts w:ascii="Times New Roman" w:hAnsi="Times New Roman" w:cs="Times New Roman"/>
              </w:rPr>
              <w:t>P0178</w:t>
            </w:r>
          </w:p>
        </w:tc>
        <w:tc>
          <w:tcPr>
            <w:tcW w:w="2268" w:type="dxa"/>
          </w:tcPr>
          <w:p w14:paraId="52FF27EA" w14:textId="62A80FFF" w:rsidR="00B153FC" w:rsidRDefault="00B153FC" w:rsidP="00B153FC">
            <w:pPr>
              <w:rPr>
                <w:rFonts w:ascii="Times New Roman" w:hAnsi="Times New Roman" w:cs="Times New Roman"/>
              </w:rPr>
            </w:pPr>
            <w:r w:rsidRPr="002D0719">
              <w:rPr>
                <w:rFonts w:ascii="Times New Roman" w:hAnsi="Times New Roman" w:cs="Times New Roman"/>
              </w:rPr>
              <w:t>Počet koncepčných, analytických a metodických materiálov</w:t>
            </w:r>
          </w:p>
        </w:tc>
        <w:tc>
          <w:tcPr>
            <w:tcW w:w="3082" w:type="dxa"/>
          </w:tcPr>
          <w:p w14:paraId="21AB0B5C" w14:textId="4B6AFE3C" w:rsidR="00B153FC" w:rsidRPr="002D0719" w:rsidRDefault="00B153FC" w:rsidP="00B153FC">
            <w:pPr>
              <w:rPr>
                <w:rFonts w:ascii="Times New Roman" w:hAnsi="Times New Roman" w:cs="Times New Roman"/>
              </w:rPr>
            </w:pPr>
            <w:r w:rsidRPr="002D0719">
              <w:rPr>
                <w:rFonts w:ascii="Times New Roman" w:hAnsi="Times New Roman" w:cs="Times New Roman"/>
                <w:color w:val="000000"/>
              </w:rPr>
              <w:t xml:space="preserve">Celkový počet koncepčných, analytických a metodických materiálov vypracovaných prostredníctvom zrealizovaných projektov. </w:t>
            </w:r>
          </w:p>
        </w:tc>
        <w:tc>
          <w:tcPr>
            <w:tcW w:w="2170" w:type="dxa"/>
          </w:tcPr>
          <w:p w14:paraId="39DF899C" w14:textId="77777777" w:rsidR="00B153FC" w:rsidRDefault="00B153FC" w:rsidP="00B153FC">
            <w:pPr>
              <w:spacing w:after="0"/>
              <w:rPr>
                <w:rFonts w:ascii="Times New Roman" w:hAnsi="Times New Roman" w:cs="Times New Roman"/>
              </w:rPr>
            </w:pPr>
          </w:p>
        </w:tc>
        <w:tc>
          <w:tcPr>
            <w:tcW w:w="1733" w:type="dxa"/>
          </w:tcPr>
          <w:p w14:paraId="4FAF008F" w14:textId="44535184" w:rsidR="00B153FC" w:rsidRPr="002D0719" w:rsidRDefault="00B153FC" w:rsidP="00B153FC">
            <w:pPr>
              <w:rPr>
                <w:rFonts w:ascii="Times New Roman" w:hAnsi="Times New Roman" w:cs="Times New Roman"/>
              </w:rPr>
            </w:pPr>
            <w:r>
              <w:rPr>
                <w:rFonts w:ascii="Times New Roman" w:hAnsi="Times New Roman" w:cs="Times New Roman"/>
              </w:rPr>
              <w:t>Koniec realizácie projektu</w:t>
            </w:r>
          </w:p>
        </w:tc>
        <w:tc>
          <w:tcPr>
            <w:tcW w:w="945" w:type="dxa"/>
          </w:tcPr>
          <w:p w14:paraId="07B55474" w14:textId="39747904" w:rsidR="00B153FC" w:rsidRPr="002D0719" w:rsidRDefault="00B153FC" w:rsidP="00B153FC">
            <w:pPr>
              <w:rPr>
                <w:rFonts w:ascii="Times New Roman" w:hAnsi="Times New Roman" w:cs="Times New Roman"/>
              </w:rPr>
            </w:pPr>
            <w:r w:rsidRPr="002D0719">
              <w:rPr>
                <w:rFonts w:ascii="Times New Roman" w:hAnsi="Times New Roman" w:cs="Times New Roman"/>
              </w:rPr>
              <w:t>N/A</w:t>
            </w:r>
          </w:p>
        </w:tc>
        <w:tc>
          <w:tcPr>
            <w:tcW w:w="2322" w:type="dxa"/>
          </w:tcPr>
          <w:p w14:paraId="5275AC33" w14:textId="49FE7733" w:rsidR="00B153FC" w:rsidRPr="000F1272" w:rsidRDefault="00B153FC" w:rsidP="00B153FC">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tc>
      </w:tr>
      <w:tr w:rsidR="00D20108" w:rsidRPr="002D0719" w14:paraId="179586B8" w14:textId="77777777" w:rsidTr="0065264A">
        <w:trPr>
          <w:trHeight w:val="1216"/>
        </w:trPr>
        <w:tc>
          <w:tcPr>
            <w:tcW w:w="1696" w:type="dxa"/>
          </w:tcPr>
          <w:p w14:paraId="09BFA434" w14:textId="6DF78FC3" w:rsidR="00D20108" w:rsidRDefault="00D20108" w:rsidP="00D20108">
            <w:pPr>
              <w:rPr>
                <w:rFonts w:ascii="Times New Roman" w:hAnsi="Times New Roman" w:cs="Times New Roman"/>
              </w:rPr>
            </w:pPr>
            <w:r>
              <w:rPr>
                <w:rFonts w:ascii="Times New Roman" w:hAnsi="Times New Roman" w:cs="Times New Roman"/>
              </w:rPr>
              <w:t>P0892</w:t>
            </w:r>
          </w:p>
        </w:tc>
        <w:tc>
          <w:tcPr>
            <w:tcW w:w="2268" w:type="dxa"/>
          </w:tcPr>
          <w:p w14:paraId="180B13DE" w14:textId="63DB0992" w:rsidR="00D20108" w:rsidRPr="0065264A" w:rsidRDefault="00D20108" w:rsidP="00D20108">
            <w:pPr>
              <w:rPr>
                <w:rFonts w:ascii="Times New Roman" w:hAnsi="Times New Roman" w:cs="Times New Roman"/>
              </w:rPr>
            </w:pPr>
            <w:r w:rsidRPr="00D20108">
              <w:rPr>
                <w:rFonts w:ascii="Times New Roman" w:hAnsi="Times New Roman" w:cs="Times New Roman"/>
              </w:rPr>
              <w:t>Počet analytických a koncepčných materiálov vypracovaných za účelom  podpory vzniku/rozvoja IT nástrojov vo VS</w:t>
            </w:r>
          </w:p>
        </w:tc>
        <w:tc>
          <w:tcPr>
            <w:tcW w:w="3082" w:type="dxa"/>
          </w:tcPr>
          <w:p w14:paraId="7C05EF3B" w14:textId="7FE03BCB" w:rsidR="00D20108" w:rsidRPr="0065264A" w:rsidRDefault="00D20108" w:rsidP="00D20108">
            <w:pPr>
              <w:rPr>
                <w:rFonts w:ascii="Times New Roman" w:hAnsi="Times New Roman" w:cs="Times New Roman"/>
              </w:rPr>
            </w:pPr>
            <w:r w:rsidRPr="00D20108">
              <w:rPr>
                <w:rFonts w:ascii="Times New Roman" w:hAnsi="Times New Roman" w:cs="Times New Roman"/>
              </w:rPr>
              <w:t>Počet analytických a koncepčných materiálov vypracovaných za účelom  podpory vzniku/rozvoja IT nástrojov vo VS</w:t>
            </w:r>
          </w:p>
        </w:tc>
        <w:tc>
          <w:tcPr>
            <w:tcW w:w="2170" w:type="dxa"/>
          </w:tcPr>
          <w:p w14:paraId="0AB7A47F" w14:textId="77777777" w:rsidR="00D20108" w:rsidRDefault="00D20108" w:rsidP="00D20108">
            <w:pPr>
              <w:spacing w:after="0"/>
              <w:rPr>
                <w:rFonts w:ascii="Times New Roman" w:hAnsi="Times New Roman" w:cs="Times New Roman"/>
              </w:rPr>
            </w:pPr>
          </w:p>
        </w:tc>
        <w:tc>
          <w:tcPr>
            <w:tcW w:w="1733" w:type="dxa"/>
          </w:tcPr>
          <w:p w14:paraId="422E4B91" w14:textId="0CEEE22B"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0515D2B2" w14:textId="436754AD" w:rsidR="00D20108" w:rsidRPr="002D0719"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3140A20C" w14:textId="4111F06F" w:rsidR="00D20108" w:rsidRPr="004A66C1" w:rsidRDefault="00D20108" w:rsidP="00D20108">
            <w:pPr>
              <w:pStyle w:val="Odsekzoznamu"/>
              <w:ind w:left="80"/>
              <w:rPr>
                <w:rFonts w:ascii="Times New Roman" w:hAnsi="Times New Roman" w:cs="Times New Roman"/>
              </w:rPr>
            </w:pPr>
            <w:r w:rsidRPr="00235AE9">
              <w:rPr>
                <w:rFonts w:ascii="Times New Roman" w:hAnsi="Times New Roman" w:cs="Times New Roman"/>
              </w:rPr>
              <w:t>N/A</w:t>
            </w:r>
          </w:p>
        </w:tc>
      </w:tr>
      <w:tr w:rsidR="00CB1461" w:rsidRPr="002D0719" w14:paraId="79292BDF" w14:textId="77777777" w:rsidTr="0065264A">
        <w:trPr>
          <w:trHeight w:val="569"/>
        </w:trPr>
        <w:tc>
          <w:tcPr>
            <w:tcW w:w="1696" w:type="dxa"/>
            <w:tcBorders>
              <w:top w:val="single" w:sz="4" w:space="0" w:color="auto"/>
            </w:tcBorders>
          </w:tcPr>
          <w:p w14:paraId="4384CEF0" w14:textId="0B531C06" w:rsidR="00CB1461" w:rsidRPr="00A05357" w:rsidRDefault="00CB1461" w:rsidP="00CB1461">
            <w:pPr>
              <w:rPr>
                <w:rFonts w:ascii="Times New Roman" w:hAnsi="Times New Roman" w:cs="Times New Roman"/>
                <w:b/>
              </w:rPr>
            </w:pPr>
            <w:r w:rsidRPr="00A05357">
              <w:rPr>
                <w:rFonts w:ascii="Times New Roman" w:hAnsi="Times New Roman" w:cs="Times New Roman"/>
                <w:b/>
              </w:rPr>
              <w:t>Typ aktivity</w:t>
            </w:r>
          </w:p>
        </w:tc>
        <w:tc>
          <w:tcPr>
            <w:tcW w:w="12520" w:type="dxa"/>
            <w:gridSpan w:val="6"/>
            <w:tcBorders>
              <w:top w:val="single" w:sz="4" w:space="0" w:color="auto"/>
            </w:tcBorders>
          </w:tcPr>
          <w:p w14:paraId="590392F2" w14:textId="7DF8AA0A" w:rsidR="00CB1461" w:rsidRDefault="00D20108" w:rsidP="00CB1461">
            <w:pPr>
              <w:pStyle w:val="EVS-TEXT"/>
              <w:spacing w:before="120" w:line="240" w:lineRule="auto"/>
              <w:rPr>
                <w:rFonts w:eastAsia="Times New Roman"/>
                <w:b/>
                <w:sz w:val="22"/>
                <w:szCs w:val="22"/>
                <w:lang w:val="sk-SK" w:eastAsia="sk-SK"/>
              </w:rPr>
            </w:pPr>
            <w:r>
              <w:rPr>
                <w:rFonts w:eastAsia="Times New Roman"/>
                <w:b/>
                <w:sz w:val="22"/>
                <w:szCs w:val="22"/>
                <w:lang w:val="sk-SK" w:eastAsia="sk-SK"/>
              </w:rPr>
              <w:t>V</w:t>
            </w:r>
            <w:r w:rsidRPr="00D20108">
              <w:rPr>
                <w:rFonts w:eastAsia="Times New Roman"/>
                <w:b/>
                <w:sz w:val="22"/>
                <w:szCs w:val="22"/>
                <w:lang w:val="sk-SK" w:eastAsia="sk-SK"/>
              </w:rPr>
              <w:t>zdelávanie zamestnancov</w:t>
            </w:r>
          </w:p>
        </w:tc>
      </w:tr>
      <w:tr w:rsidR="00D20108" w:rsidRPr="002D0719" w14:paraId="14F46B2C" w14:textId="77777777" w:rsidTr="00DC6797">
        <w:trPr>
          <w:trHeight w:val="1216"/>
        </w:trPr>
        <w:tc>
          <w:tcPr>
            <w:tcW w:w="1696" w:type="dxa"/>
          </w:tcPr>
          <w:p w14:paraId="5B52557E" w14:textId="0C39D111" w:rsidR="00D20108" w:rsidRDefault="00D20108" w:rsidP="00D20108">
            <w:pPr>
              <w:rPr>
                <w:rFonts w:ascii="Times New Roman" w:hAnsi="Times New Roman" w:cs="Times New Roman"/>
              </w:rPr>
            </w:pPr>
            <w:r>
              <w:rPr>
                <w:rFonts w:ascii="Times New Roman" w:hAnsi="Times New Roman" w:cs="Times New Roman"/>
              </w:rPr>
              <w:t>P0518</w:t>
            </w:r>
          </w:p>
        </w:tc>
        <w:tc>
          <w:tcPr>
            <w:tcW w:w="2268" w:type="dxa"/>
          </w:tcPr>
          <w:p w14:paraId="00A69A72" w14:textId="6ABBD456" w:rsidR="00D20108" w:rsidRPr="00C8665F" w:rsidRDefault="00D20108" w:rsidP="00D20108">
            <w:pPr>
              <w:rPr>
                <w:rFonts w:ascii="Times New Roman" w:hAnsi="Times New Roman" w:cs="Times New Roman"/>
              </w:rPr>
            </w:pPr>
            <w:r w:rsidRPr="00B86707">
              <w:rPr>
                <w:rFonts w:ascii="Times New Roman" w:hAnsi="Times New Roman" w:cs="Times New Roman"/>
              </w:rPr>
              <w:t>Počet vyškolených zamestnancov, ktorí získali kompetencie v oblasti inovovaných procesov (s certifikátom)</w:t>
            </w:r>
          </w:p>
        </w:tc>
        <w:tc>
          <w:tcPr>
            <w:tcW w:w="3082" w:type="dxa"/>
          </w:tcPr>
          <w:p w14:paraId="127FA876" w14:textId="702392DC" w:rsidR="00D20108" w:rsidRPr="00C8665F" w:rsidRDefault="00D20108" w:rsidP="00D20108">
            <w:pPr>
              <w:rPr>
                <w:rFonts w:ascii="Times New Roman" w:hAnsi="Times New Roman" w:cs="Times New Roman"/>
                <w:color w:val="000000"/>
              </w:rPr>
            </w:pPr>
            <w:r w:rsidRPr="00CB1461">
              <w:rPr>
                <w:rFonts w:ascii="Times New Roman" w:hAnsi="Times New Roman" w:cs="Times New Roman"/>
                <w:color w:val="000000"/>
              </w:rPr>
              <w:t xml:space="preserve">Počet vyškolených zamestnancov VS, ktorí získali kompetencie v oblasti inovovaných procesov a zároveň splnili kritérium a získali certifikát.  Za inovovaný proces </w:t>
            </w:r>
            <w:r w:rsidRPr="00CB1461">
              <w:rPr>
                <w:rFonts w:ascii="Times New Roman" w:hAnsi="Times New Roman" w:cs="Times New Roman"/>
                <w:color w:val="000000"/>
              </w:rPr>
              <w:lastRenderedPageBreak/>
              <w:t>považujeme proces vytvárania nových prístupov a ich následnej implementácie s cieľom vytvárať novú hodnotu pre spoločnosť.</w:t>
            </w:r>
          </w:p>
        </w:tc>
        <w:tc>
          <w:tcPr>
            <w:tcW w:w="2170" w:type="dxa"/>
          </w:tcPr>
          <w:p w14:paraId="466E6E51" w14:textId="77777777" w:rsidR="00D20108" w:rsidRDefault="00D20108" w:rsidP="00D20108">
            <w:pPr>
              <w:spacing w:after="0"/>
              <w:rPr>
                <w:rFonts w:ascii="Times New Roman" w:hAnsi="Times New Roman" w:cs="Times New Roman"/>
              </w:rPr>
            </w:pPr>
          </w:p>
        </w:tc>
        <w:tc>
          <w:tcPr>
            <w:tcW w:w="1733" w:type="dxa"/>
          </w:tcPr>
          <w:p w14:paraId="158AE84A" w14:textId="082FEFB0" w:rsidR="00D20108" w:rsidRPr="00C8665F"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0CFE2C5D" w14:textId="694FC9FE" w:rsidR="00D20108" w:rsidRPr="00D13528"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1E832197" w14:textId="77777777" w:rsidR="00D20108" w:rsidRDefault="00D20108" w:rsidP="00D20108">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27AC633E" w14:textId="77777777" w:rsidR="00D20108" w:rsidRPr="00CB1461" w:rsidRDefault="00D20108" w:rsidP="00D20108">
            <w:pPr>
              <w:pStyle w:val="Odsekzoznamu"/>
              <w:numPr>
                <w:ilvl w:val="0"/>
                <w:numId w:val="7"/>
              </w:numPr>
              <w:ind w:left="175" w:hanging="175"/>
              <w:rPr>
                <w:rFonts w:ascii="Times New Roman" w:hAnsi="Times New Roman" w:cs="Times New Roman"/>
              </w:rPr>
            </w:pPr>
            <w:r w:rsidRPr="00CB1461">
              <w:rPr>
                <w:rFonts w:ascii="Times New Roman" w:hAnsi="Times New Roman" w:cs="Times New Roman"/>
              </w:rPr>
              <w:t>Rovnosť mužov a žien a nediskriminácia</w:t>
            </w:r>
          </w:p>
          <w:p w14:paraId="0DF89839" w14:textId="350511A8" w:rsidR="00D20108" w:rsidRPr="00235AE9" w:rsidRDefault="00D20108" w:rsidP="00D20108">
            <w:pPr>
              <w:rPr>
                <w:rFonts w:ascii="Times New Roman" w:hAnsi="Times New Roman" w:cs="Times New Roman"/>
              </w:rPr>
            </w:pPr>
          </w:p>
        </w:tc>
      </w:tr>
      <w:tr w:rsidR="00D20108" w:rsidRPr="002D0719" w14:paraId="29814163" w14:textId="77777777" w:rsidTr="00DC6797">
        <w:trPr>
          <w:trHeight w:val="1216"/>
        </w:trPr>
        <w:tc>
          <w:tcPr>
            <w:tcW w:w="1696" w:type="dxa"/>
          </w:tcPr>
          <w:p w14:paraId="6A6E24DE" w14:textId="7F54057A" w:rsidR="00D20108" w:rsidRPr="0065264A" w:rsidRDefault="00D20108" w:rsidP="00D20108">
            <w:pPr>
              <w:rPr>
                <w:rFonts w:ascii="Times New Roman" w:hAnsi="Times New Roman" w:cs="Times New Roman"/>
              </w:rPr>
            </w:pPr>
            <w:r>
              <w:rPr>
                <w:rFonts w:ascii="Times New Roman" w:hAnsi="Times New Roman" w:cs="Times New Roman"/>
              </w:rPr>
              <w:lastRenderedPageBreak/>
              <w:t>P0547</w:t>
            </w:r>
          </w:p>
        </w:tc>
        <w:tc>
          <w:tcPr>
            <w:tcW w:w="2268" w:type="dxa"/>
          </w:tcPr>
          <w:p w14:paraId="1E894F6A" w14:textId="5604F95B" w:rsidR="00D20108" w:rsidRPr="0065264A" w:rsidRDefault="00D20108" w:rsidP="00D20108">
            <w:pPr>
              <w:rPr>
                <w:rFonts w:ascii="Times New Roman" w:hAnsi="Times New Roman" w:cs="Times New Roman"/>
              </w:rPr>
            </w:pPr>
            <w:r w:rsidRPr="00764316">
              <w:rPr>
                <w:rFonts w:ascii="Times New Roman" w:hAnsi="Times New Roman" w:cs="Times New Roman"/>
              </w:rPr>
              <w:t>Počet zamestnancov zapojených do vzdelávania v oblasti inovovaných procesov</w:t>
            </w:r>
          </w:p>
        </w:tc>
        <w:tc>
          <w:tcPr>
            <w:tcW w:w="3082" w:type="dxa"/>
          </w:tcPr>
          <w:p w14:paraId="7C4223D0" w14:textId="618AD85A" w:rsidR="00D20108" w:rsidRPr="0065264A" w:rsidRDefault="00D20108" w:rsidP="00D20108">
            <w:pPr>
              <w:rPr>
                <w:rFonts w:ascii="Times New Roman" w:hAnsi="Times New Roman" w:cs="Times New Roman"/>
              </w:rPr>
            </w:pPr>
            <w:r w:rsidRPr="00764316">
              <w:rPr>
                <w:rFonts w:ascii="Times New Roman" w:hAnsi="Times New Roman" w:cs="Times New Roman"/>
                <w:color w:val="000000"/>
              </w:rPr>
              <w:t>Počet zamestnancov VS, ktorí sú zapojení do vzdelávacích aktivít v oblasti inovovaných procesov. Za inovovaný proces považujeme proces vytvárania nových prístupov a ich následnej implementácie s cieľom vytvárať novú hodnotu pre spoločnosť.</w:t>
            </w:r>
          </w:p>
        </w:tc>
        <w:tc>
          <w:tcPr>
            <w:tcW w:w="2170" w:type="dxa"/>
          </w:tcPr>
          <w:p w14:paraId="1064CE50" w14:textId="77777777" w:rsidR="00D20108" w:rsidRDefault="00D20108" w:rsidP="00D20108">
            <w:pPr>
              <w:spacing w:after="0"/>
              <w:rPr>
                <w:rFonts w:ascii="Times New Roman" w:hAnsi="Times New Roman" w:cs="Times New Roman"/>
              </w:rPr>
            </w:pPr>
          </w:p>
        </w:tc>
        <w:tc>
          <w:tcPr>
            <w:tcW w:w="1733" w:type="dxa"/>
          </w:tcPr>
          <w:p w14:paraId="064B8E56" w14:textId="1CF203EF"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1BA0205B" w14:textId="55012E52" w:rsidR="00D20108" w:rsidRPr="002D0719"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20050883" w14:textId="77777777" w:rsidR="00D20108" w:rsidRDefault="00D20108" w:rsidP="00D20108">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7C24515E" w14:textId="77777777" w:rsidR="00D20108" w:rsidRPr="00CB1461" w:rsidRDefault="00D20108" w:rsidP="00D20108">
            <w:pPr>
              <w:pStyle w:val="Odsekzoznamu"/>
              <w:numPr>
                <w:ilvl w:val="0"/>
                <w:numId w:val="7"/>
              </w:numPr>
              <w:ind w:left="175" w:hanging="175"/>
              <w:rPr>
                <w:rFonts w:ascii="Times New Roman" w:hAnsi="Times New Roman" w:cs="Times New Roman"/>
              </w:rPr>
            </w:pPr>
            <w:r w:rsidRPr="00CB1461">
              <w:rPr>
                <w:rFonts w:ascii="Times New Roman" w:hAnsi="Times New Roman" w:cs="Times New Roman"/>
              </w:rPr>
              <w:t>Rovnosť mužov a žien a nediskriminácia</w:t>
            </w:r>
          </w:p>
          <w:p w14:paraId="690615DA" w14:textId="295AEB63" w:rsidR="00D20108" w:rsidRPr="004A66C1" w:rsidRDefault="00D20108" w:rsidP="00D20108">
            <w:pPr>
              <w:pStyle w:val="Odsekzoznamu"/>
              <w:numPr>
                <w:ilvl w:val="0"/>
                <w:numId w:val="7"/>
              </w:numPr>
              <w:ind w:left="80" w:hanging="142"/>
              <w:rPr>
                <w:rFonts w:ascii="Times New Roman" w:hAnsi="Times New Roman" w:cs="Times New Roman"/>
              </w:rPr>
            </w:pPr>
          </w:p>
        </w:tc>
      </w:tr>
      <w:tr w:rsidR="00D20108" w:rsidRPr="002D0719" w14:paraId="05C6042B" w14:textId="77777777" w:rsidTr="00DC6797">
        <w:trPr>
          <w:trHeight w:val="1216"/>
        </w:trPr>
        <w:tc>
          <w:tcPr>
            <w:tcW w:w="1696" w:type="dxa"/>
          </w:tcPr>
          <w:p w14:paraId="5EF0E8E4" w14:textId="008BF9D4" w:rsidR="00D20108" w:rsidRDefault="00D20108" w:rsidP="00D20108">
            <w:pPr>
              <w:rPr>
                <w:rFonts w:ascii="Times New Roman" w:hAnsi="Times New Roman" w:cs="Times New Roman"/>
              </w:rPr>
            </w:pPr>
            <w:r>
              <w:rPr>
                <w:rFonts w:ascii="Times New Roman" w:hAnsi="Times New Roman" w:cs="Times New Roman"/>
              </w:rPr>
              <w:t>P0595</w:t>
            </w:r>
          </w:p>
        </w:tc>
        <w:tc>
          <w:tcPr>
            <w:tcW w:w="2268" w:type="dxa"/>
          </w:tcPr>
          <w:p w14:paraId="5B236B3D" w14:textId="0BA97B44" w:rsidR="00D20108" w:rsidRDefault="00D20108" w:rsidP="00D20108">
            <w:pPr>
              <w:rPr>
                <w:rFonts w:ascii="Times New Roman" w:hAnsi="Times New Roman" w:cs="Times New Roman"/>
              </w:rPr>
            </w:pPr>
            <w:r w:rsidRPr="00A80513">
              <w:rPr>
                <w:rFonts w:ascii="Times New Roman" w:hAnsi="Times New Roman" w:cs="Times New Roman"/>
              </w:rPr>
              <w:t>Počet zrealizovaných školení, kurzov, seminárov a iných vzdelávacích aktivít</w:t>
            </w:r>
          </w:p>
        </w:tc>
        <w:tc>
          <w:tcPr>
            <w:tcW w:w="3082" w:type="dxa"/>
          </w:tcPr>
          <w:p w14:paraId="78D5D906" w14:textId="7FEA9E44" w:rsidR="00D20108" w:rsidRDefault="00D20108" w:rsidP="00D20108">
            <w:pPr>
              <w:rPr>
                <w:rFonts w:ascii="Times New Roman" w:hAnsi="Times New Roman" w:cs="Times New Roman"/>
              </w:rPr>
            </w:pPr>
            <w:r w:rsidRPr="00A80513">
              <w:rPr>
                <w:rFonts w:ascii="Times New Roman" w:hAnsi="Times New Roman" w:cs="Times New Roman"/>
              </w:rPr>
              <w:t>Počet zrealizovaných školení, kurzov, seminárov a iných vzdelávacích aktivít v rámci projektu.</w:t>
            </w:r>
          </w:p>
        </w:tc>
        <w:tc>
          <w:tcPr>
            <w:tcW w:w="2170" w:type="dxa"/>
          </w:tcPr>
          <w:p w14:paraId="3EF3C187" w14:textId="77777777" w:rsidR="00D20108" w:rsidRDefault="00D20108" w:rsidP="00D20108">
            <w:pPr>
              <w:spacing w:after="0"/>
              <w:rPr>
                <w:rFonts w:ascii="Times New Roman" w:hAnsi="Times New Roman" w:cs="Times New Roman"/>
              </w:rPr>
            </w:pPr>
          </w:p>
        </w:tc>
        <w:tc>
          <w:tcPr>
            <w:tcW w:w="1733" w:type="dxa"/>
          </w:tcPr>
          <w:p w14:paraId="285425BF" w14:textId="66C68A3E"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3F38D1B9" w14:textId="69B249F5" w:rsidR="00D20108"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6E574FA5" w14:textId="77777777" w:rsidR="00D20108" w:rsidRPr="00CB1461" w:rsidRDefault="00D20108" w:rsidP="00D20108">
            <w:pPr>
              <w:pStyle w:val="Odsekzoznamu"/>
              <w:numPr>
                <w:ilvl w:val="0"/>
                <w:numId w:val="7"/>
              </w:numPr>
              <w:ind w:left="175" w:hanging="175"/>
              <w:rPr>
                <w:rFonts w:ascii="Times New Roman" w:hAnsi="Times New Roman" w:cs="Times New Roman"/>
              </w:rPr>
            </w:pPr>
            <w:r w:rsidRPr="00CB1461">
              <w:rPr>
                <w:rFonts w:ascii="Times New Roman" w:hAnsi="Times New Roman" w:cs="Times New Roman"/>
              </w:rPr>
              <w:t>Rovnosť mužov a žien a nediskriminácia</w:t>
            </w:r>
          </w:p>
          <w:p w14:paraId="01D28F09" w14:textId="3F96356A" w:rsidR="00D20108" w:rsidRDefault="00D20108" w:rsidP="00D20108">
            <w:pPr>
              <w:pStyle w:val="Odsekzoznamu"/>
              <w:numPr>
                <w:ilvl w:val="0"/>
                <w:numId w:val="7"/>
              </w:numPr>
              <w:ind w:left="80" w:hanging="142"/>
              <w:rPr>
                <w:rFonts w:ascii="Times New Roman" w:hAnsi="Times New Roman" w:cs="Times New Roman"/>
              </w:rPr>
            </w:pPr>
          </w:p>
        </w:tc>
      </w:tr>
      <w:tr w:rsidR="00D20108" w:rsidRPr="002D0719" w14:paraId="0B1366C6" w14:textId="77777777" w:rsidTr="00DC6797">
        <w:trPr>
          <w:trHeight w:val="1216"/>
        </w:trPr>
        <w:tc>
          <w:tcPr>
            <w:tcW w:w="1696" w:type="dxa"/>
          </w:tcPr>
          <w:p w14:paraId="798B761E" w14:textId="34DDE490" w:rsidR="00D20108" w:rsidRDefault="00D20108" w:rsidP="00D20108">
            <w:pPr>
              <w:rPr>
                <w:rFonts w:ascii="Times New Roman" w:hAnsi="Times New Roman" w:cs="Times New Roman"/>
              </w:rPr>
            </w:pPr>
            <w:r>
              <w:rPr>
                <w:rFonts w:ascii="Times New Roman" w:hAnsi="Times New Roman" w:cs="Times New Roman"/>
              </w:rPr>
              <w:t>P0719</w:t>
            </w:r>
          </w:p>
        </w:tc>
        <w:tc>
          <w:tcPr>
            <w:tcW w:w="2268" w:type="dxa"/>
          </w:tcPr>
          <w:p w14:paraId="763F487E" w14:textId="14BF3A60" w:rsidR="00D20108" w:rsidRDefault="00D20108" w:rsidP="00D20108">
            <w:pPr>
              <w:rPr>
                <w:rFonts w:ascii="Times New Roman" w:hAnsi="Times New Roman" w:cs="Times New Roman"/>
              </w:rPr>
            </w:pPr>
            <w:r w:rsidRPr="009D0084">
              <w:rPr>
                <w:rFonts w:ascii="Times New Roman" w:hAnsi="Times New Roman" w:cs="Times New Roman"/>
              </w:rPr>
              <w:t>Počet zavedených inovovaných procesov</w:t>
            </w:r>
          </w:p>
        </w:tc>
        <w:tc>
          <w:tcPr>
            <w:tcW w:w="3082" w:type="dxa"/>
          </w:tcPr>
          <w:p w14:paraId="74CD03AE" w14:textId="072F38D7" w:rsidR="00D20108" w:rsidRDefault="00D20108" w:rsidP="00D20108">
            <w:pPr>
              <w:rPr>
                <w:rFonts w:ascii="Times New Roman" w:hAnsi="Times New Roman" w:cs="Times New Roman"/>
              </w:rPr>
            </w:pPr>
            <w:r w:rsidRPr="009D0084">
              <w:rPr>
                <w:rFonts w:ascii="Times New Roman" w:hAnsi="Times New Roman" w:cs="Times New Roman"/>
              </w:rPr>
              <w:t>Počet procesov, ktoré sú zavedené v rámci aktivít projektu. Za inovovaný proces považujeme proces vytvárania nových prístupov a ich následnej implementácie s cieľom vytvárať novú hodnotu pre spoločnosť</w:t>
            </w:r>
          </w:p>
        </w:tc>
        <w:tc>
          <w:tcPr>
            <w:tcW w:w="2170" w:type="dxa"/>
          </w:tcPr>
          <w:p w14:paraId="7813186D" w14:textId="77777777" w:rsidR="00D20108" w:rsidRDefault="00D20108" w:rsidP="00D20108">
            <w:pPr>
              <w:spacing w:after="0"/>
              <w:rPr>
                <w:rFonts w:ascii="Times New Roman" w:hAnsi="Times New Roman" w:cs="Times New Roman"/>
              </w:rPr>
            </w:pPr>
          </w:p>
        </w:tc>
        <w:tc>
          <w:tcPr>
            <w:tcW w:w="1733" w:type="dxa"/>
          </w:tcPr>
          <w:p w14:paraId="0F9D154C" w14:textId="39A439EB"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1846B64A" w14:textId="6C4EAD7B" w:rsidR="00D20108"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51898B5A" w14:textId="77777777" w:rsidR="00D20108" w:rsidRDefault="00D20108" w:rsidP="00D20108">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6BCBF8C4" w14:textId="31EB8F1C" w:rsidR="00D20108" w:rsidRDefault="00D20108" w:rsidP="00D20108">
            <w:pPr>
              <w:pStyle w:val="Odsekzoznamu"/>
              <w:numPr>
                <w:ilvl w:val="0"/>
                <w:numId w:val="7"/>
              </w:numPr>
              <w:ind w:left="80" w:hanging="142"/>
              <w:rPr>
                <w:rFonts w:ascii="Times New Roman" w:hAnsi="Times New Roman" w:cs="Times New Roman"/>
              </w:rPr>
            </w:pPr>
            <w:r w:rsidRPr="00CB1461">
              <w:rPr>
                <w:rFonts w:ascii="Times New Roman" w:hAnsi="Times New Roman" w:cs="Times New Roman"/>
              </w:rPr>
              <w:t>Rovnosť mužov a žien a nediskriminácia</w:t>
            </w:r>
          </w:p>
        </w:tc>
      </w:tr>
      <w:tr w:rsidR="00D20108" w:rsidRPr="002D0719" w14:paraId="0EC28304" w14:textId="77777777" w:rsidTr="00DC6797">
        <w:trPr>
          <w:trHeight w:val="1216"/>
        </w:trPr>
        <w:tc>
          <w:tcPr>
            <w:tcW w:w="1696" w:type="dxa"/>
          </w:tcPr>
          <w:p w14:paraId="29260B5C" w14:textId="524B6842" w:rsidR="00D20108" w:rsidRDefault="00D20108" w:rsidP="00D20108">
            <w:pPr>
              <w:rPr>
                <w:rFonts w:ascii="Times New Roman" w:hAnsi="Times New Roman" w:cs="Times New Roman"/>
              </w:rPr>
            </w:pPr>
            <w:r>
              <w:rPr>
                <w:rFonts w:ascii="Times New Roman" w:hAnsi="Times New Roman" w:cs="Times New Roman"/>
              </w:rPr>
              <w:t>P0723</w:t>
            </w:r>
          </w:p>
        </w:tc>
        <w:tc>
          <w:tcPr>
            <w:tcW w:w="2268" w:type="dxa"/>
          </w:tcPr>
          <w:p w14:paraId="338E8BDC" w14:textId="19DE908D" w:rsidR="00D20108" w:rsidRDefault="00D20108" w:rsidP="00D20108">
            <w:pPr>
              <w:rPr>
                <w:rFonts w:ascii="Times New Roman" w:hAnsi="Times New Roman" w:cs="Times New Roman"/>
              </w:rPr>
            </w:pPr>
            <w:r w:rsidRPr="00D20108">
              <w:rPr>
                <w:rFonts w:ascii="Times New Roman" w:hAnsi="Times New Roman" w:cs="Times New Roman"/>
              </w:rPr>
              <w:t>Počet subjektov, ktoré implementovali inovované procesy</w:t>
            </w:r>
          </w:p>
        </w:tc>
        <w:tc>
          <w:tcPr>
            <w:tcW w:w="3082" w:type="dxa"/>
          </w:tcPr>
          <w:p w14:paraId="7E983CAD" w14:textId="0A5C3137" w:rsidR="00D20108" w:rsidRDefault="00D20108" w:rsidP="00D20108">
            <w:pPr>
              <w:rPr>
                <w:rFonts w:ascii="Times New Roman" w:hAnsi="Times New Roman" w:cs="Times New Roman"/>
              </w:rPr>
            </w:pPr>
            <w:r w:rsidRPr="00D20108">
              <w:rPr>
                <w:rFonts w:ascii="Times New Roman" w:hAnsi="Times New Roman" w:cs="Times New Roman"/>
              </w:rPr>
              <w:t xml:space="preserve">Počet subjektov, ktoré v rámci realizácie aktivít projektu implementovali inovované procesy. Za inovovaný proces považujeme proces vytvárania </w:t>
            </w:r>
            <w:r w:rsidRPr="00D20108">
              <w:rPr>
                <w:rFonts w:ascii="Times New Roman" w:hAnsi="Times New Roman" w:cs="Times New Roman"/>
              </w:rPr>
              <w:lastRenderedPageBreak/>
              <w:t>nových prístupov a ich následnej implementácie s cieľom vytvárať novú hodnotu pre spoločnosť</w:t>
            </w:r>
          </w:p>
        </w:tc>
        <w:tc>
          <w:tcPr>
            <w:tcW w:w="2170" w:type="dxa"/>
          </w:tcPr>
          <w:p w14:paraId="315CBD2C" w14:textId="77777777" w:rsidR="00D20108" w:rsidRDefault="00D20108" w:rsidP="00D20108">
            <w:pPr>
              <w:spacing w:after="0"/>
              <w:rPr>
                <w:rFonts w:ascii="Times New Roman" w:hAnsi="Times New Roman" w:cs="Times New Roman"/>
              </w:rPr>
            </w:pPr>
          </w:p>
        </w:tc>
        <w:tc>
          <w:tcPr>
            <w:tcW w:w="1733" w:type="dxa"/>
          </w:tcPr>
          <w:p w14:paraId="4DD2126E" w14:textId="0DD8C31B"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0F19F0D0" w14:textId="4FC19828" w:rsidR="00D20108"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331EC875" w14:textId="77777777" w:rsidR="00D20108" w:rsidRDefault="00D20108" w:rsidP="00D20108">
            <w:pPr>
              <w:pStyle w:val="Odsekzoznamu"/>
              <w:numPr>
                <w:ilvl w:val="0"/>
                <w:numId w:val="7"/>
              </w:numPr>
              <w:ind w:left="175" w:hanging="175"/>
              <w:rPr>
                <w:rFonts w:ascii="Times New Roman" w:hAnsi="Times New Roman" w:cs="Times New Roman"/>
              </w:rPr>
            </w:pPr>
            <w:r w:rsidRPr="000F1272">
              <w:rPr>
                <w:rFonts w:ascii="Times New Roman" w:hAnsi="Times New Roman" w:cs="Times New Roman"/>
              </w:rPr>
              <w:t>Udržateľný rozvoj</w:t>
            </w:r>
          </w:p>
          <w:p w14:paraId="71380FC9" w14:textId="77B4130A" w:rsidR="00D20108" w:rsidRDefault="00D20108" w:rsidP="00D20108">
            <w:pPr>
              <w:pStyle w:val="Odsekzoznamu"/>
              <w:numPr>
                <w:ilvl w:val="0"/>
                <w:numId w:val="7"/>
              </w:numPr>
              <w:ind w:left="80" w:hanging="142"/>
              <w:rPr>
                <w:rFonts w:ascii="Times New Roman" w:hAnsi="Times New Roman" w:cs="Times New Roman"/>
              </w:rPr>
            </w:pPr>
            <w:r w:rsidRPr="00CB1461">
              <w:rPr>
                <w:rFonts w:ascii="Times New Roman" w:hAnsi="Times New Roman" w:cs="Times New Roman"/>
              </w:rPr>
              <w:t>Rovnosť mužov a žien a nediskriminácia</w:t>
            </w:r>
          </w:p>
        </w:tc>
      </w:tr>
      <w:tr w:rsidR="00D20108" w:rsidRPr="002D0719" w14:paraId="7850F5BD" w14:textId="77777777" w:rsidTr="00DC6797">
        <w:trPr>
          <w:trHeight w:val="1216"/>
        </w:trPr>
        <w:tc>
          <w:tcPr>
            <w:tcW w:w="1696" w:type="dxa"/>
          </w:tcPr>
          <w:p w14:paraId="561F5D2C" w14:textId="40181A41" w:rsidR="00D20108" w:rsidRDefault="00D20108" w:rsidP="00D20108">
            <w:pPr>
              <w:rPr>
                <w:rFonts w:ascii="Times New Roman" w:hAnsi="Times New Roman" w:cs="Times New Roman"/>
              </w:rPr>
            </w:pPr>
            <w:r>
              <w:rPr>
                <w:rFonts w:ascii="Times New Roman" w:hAnsi="Times New Roman" w:cs="Times New Roman"/>
              </w:rPr>
              <w:lastRenderedPageBreak/>
              <w:t>P0892</w:t>
            </w:r>
          </w:p>
        </w:tc>
        <w:tc>
          <w:tcPr>
            <w:tcW w:w="2268" w:type="dxa"/>
          </w:tcPr>
          <w:p w14:paraId="0C4644F1" w14:textId="04C9C93D" w:rsidR="00D20108" w:rsidRDefault="00D20108" w:rsidP="00D20108">
            <w:pPr>
              <w:rPr>
                <w:rFonts w:ascii="Times New Roman" w:hAnsi="Times New Roman" w:cs="Times New Roman"/>
              </w:rPr>
            </w:pPr>
            <w:r w:rsidRPr="00D20108">
              <w:rPr>
                <w:rFonts w:ascii="Times New Roman" w:hAnsi="Times New Roman" w:cs="Times New Roman"/>
              </w:rPr>
              <w:t>Počet analytických a koncepčných materiálov vypracovaných za účelom  podpory vzniku/rozvoja IT nástrojov vo VS</w:t>
            </w:r>
          </w:p>
        </w:tc>
        <w:tc>
          <w:tcPr>
            <w:tcW w:w="3082" w:type="dxa"/>
          </w:tcPr>
          <w:p w14:paraId="7ECF90DD" w14:textId="4C39EB79" w:rsidR="00D20108" w:rsidRDefault="00D20108" w:rsidP="00D20108">
            <w:pPr>
              <w:rPr>
                <w:rFonts w:ascii="Times New Roman" w:hAnsi="Times New Roman" w:cs="Times New Roman"/>
              </w:rPr>
            </w:pPr>
            <w:r w:rsidRPr="00D20108">
              <w:rPr>
                <w:rFonts w:ascii="Times New Roman" w:hAnsi="Times New Roman" w:cs="Times New Roman"/>
              </w:rPr>
              <w:t>Počet analytických a koncepčných materiálov vypracovaných za účelom  podpory vzniku/rozvoja IT nástrojov vo VS</w:t>
            </w:r>
          </w:p>
        </w:tc>
        <w:tc>
          <w:tcPr>
            <w:tcW w:w="2170" w:type="dxa"/>
          </w:tcPr>
          <w:p w14:paraId="7BF55AC7" w14:textId="77777777" w:rsidR="00D20108" w:rsidRDefault="00D20108" w:rsidP="00D20108">
            <w:pPr>
              <w:spacing w:after="0"/>
              <w:rPr>
                <w:rFonts w:ascii="Times New Roman" w:hAnsi="Times New Roman" w:cs="Times New Roman"/>
              </w:rPr>
            </w:pPr>
          </w:p>
        </w:tc>
        <w:tc>
          <w:tcPr>
            <w:tcW w:w="1733" w:type="dxa"/>
          </w:tcPr>
          <w:p w14:paraId="0EA88519" w14:textId="650B5147" w:rsidR="00D20108" w:rsidRDefault="00D20108" w:rsidP="00D20108">
            <w:pPr>
              <w:rPr>
                <w:rFonts w:ascii="Times New Roman" w:hAnsi="Times New Roman" w:cs="Times New Roman"/>
              </w:rPr>
            </w:pPr>
            <w:r>
              <w:rPr>
                <w:rFonts w:ascii="Times New Roman" w:hAnsi="Times New Roman" w:cs="Times New Roman"/>
              </w:rPr>
              <w:t>Koniec realizácie projektu</w:t>
            </w:r>
          </w:p>
        </w:tc>
        <w:tc>
          <w:tcPr>
            <w:tcW w:w="945" w:type="dxa"/>
          </w:tcPr>
          <w:p w14:paraId="7206CCD9" w14:textId="7E3A0634" w:rsidR="00D20108" w:rsidRDefault="00D20108" w:rsidP="00D20108">
            <w:pPr>
              <w:rPr>
                <w:rFonts w:ascii="Times New Roman" w:hAnsi="Times New Roman" w:cs="Times New Roman"/>
              </w:rPr>
            </w:pPr>
            <w:r w:rsidRPr="002D0719">
              <w:rPr>
                <w:rFonts w:ascii="Times New Roman" w:hAnsi="Times New Roman" w:cs="Times New Roman"/>
              </w:rPr>
              <w:t>N/A</w:t>
            </w:r>
          </w:p>
        </w:tc>
        <w:tc>
          <w:tcPr>
            <w:tcW w:w="2322" w:type="dxa"/>
          </w:tcPr>
          <w:p w14:paraId="09ED8697" w14:textId="6D0A52D1" w:rsidR="00D20108" w:rsidRDefault="00D20108" w:rsidP="00D20108">
            <w:pPr>
              <w:pStyle w:val="Odsekzoznamu"/>
              <w:numPr>
                <w:ilvl w:val="0"/>
                <w:numId w:val="7"/>
              </w:numPr>
              <w:ind w:left="80" w:hanging="142"/>
              <w:rPr>
                <w:rFonts w:ascii="Times New Roman" w:hAnsi="Times New Roman" w:cs="Times New Roman"/>
              </w:rPr>
            </w:pPr>
            <w:r w:rsidRPr="00235AE9">
              <w:rPr>
                <w:rFonts w:ascii="Times New Roman" w:hAnsi="Times New Roman" w:cs="Times New Roman"/>
              </w:rPr>
              <w:t>N/A</w:t>
            </w:r>
          </w:p>
        </w:tc>
      </w:tr>
    </w:tbl>
    <w:p w14:paraId="1BC45A14" w14:textId="77777777" w:rsidR="00AA09DF" w:rsidRDefault="00AA09DF" w:rsidP="005060A2">
      <w:pPr>
        <w:autoSpaceDE w:val="0"/>
        <w:autoSpaceDN w:val="0"/>
        <w:adjustRightInd w:val="0"/>
        <w:spacing w:after="0" w:line="240" w:lineRule="auto"/>
        <w:rPr>
          <w:rFonts w:ascii="Times New Roman" w:hAnsi="Times New Roman" w:cs="Times New Roman"/>
          <w:b/>
          <w:bCs/>
          <w:color w:val="000000"/>
          <w:sz w:val="23"/>
          <w:szCs w:val="23"/>
        </w:rPr>
      </w:pPr>
    </w:p>
    <w:p w14:paraId="78D0120A" w14:textId="4215B629" w:rsidR="004E5D74" w:rsidRPr="00C1434A" w:rsidRDefault="00810D0D" w:rsidP="009B443E">
      <w:pPr>
        <w:jc w:val="both"/>
        <w:rPr>
          <w:sz w:val="18"/>
          <w:szCs w:val="18"/>
        </w:rPr>
      </w:pPr>
      <w:r w:rsidRPr="00FE6378">
        <w:rPr>
          <w:rFonts w:ascii="Times New Roman" w:hAnsi="Times New Roman" w:cs="Times New Roman"/>
          <w:b/>
          <w:bCs/>
          <w:color w:val="000000"/>
          <w:sz w:val="23"/>
          <w:szCs w:val="23"/>
        </w:rPr>
        <w:lastRenderedPageBreak/>
        <w:t xml:space="preserve">Poznámka: </w:t>
      </w:r>
      <w:r w:rsidRPr="00FE6378">
        <w:rPr>
          <w:rFonts w:ascii="Times New Roman" w:hAnsi="Times New Roman" w:cs="Times New Roman"/>
          <w:color w:val="000000"/>
        </w:rPr>
        <w:t xml:space="preserve">Žiadateľ je povinný stanoviť “nenulovú“ cieľovú hodnotu merateľného ukazovateľa projektu, ktorá má byť realizáciou navrhovaných aktivít dosiahnutá. Cieľová hodnota za jednotlivé kategórie regiónov sa do ITMS zadá tak, že sa celková plánovaná cieľová hodnota rozdelí na princípe pomeru ako sa prideľujú finančné výdavky projektu so zaokrúhlením na jedno desatinné </w:t>
      </w:r>
      <w:r w:rsidRPr="00F216A8">
        <w:rPr>
          <w:rFonts w:ascii="Times New Roman" w:hAnsi="Times New Roman" w:cs="Times New Roman"/>
          <w:color w:val="000000"/>
        </w:rPr>
        <w:t xml:space="preserve">miesto: </w:t>
      </w:r>
      <w:r w:rsidRPr="000437CF">
        <w:rPr>
          <w:rFonts w:ascii="Times New Roman" w:hAnsi="Times New Roman" w:cs="Times New Roman"/>
        </w:rPr>
        <w:t>88,33 menej rozvinutý región/11,67 rozvinutejší región</w:t>
      </w:r>
      <w:r w:rsidRPr="0091397B">
        <w:rPr>
          <w:rFonts w:ascii="Times New Roman" w:hAnsi="Times New Roman" w:cs="Times New Roman"/>
          <w:color w:val="404040"/>
        </w:rPr>
        <w:t>.</w:t>
      </w:r>
    </w:p>
    <w:sectPr w:rsidR="004E5D74" w:rsidRPr="00C1434A" w:rsidSect="00976878">
      <w:headerReference w:type="default" r:id="rId11"/>
      <w:headerReference w:type="first" r:id="rId12"/>
      <w:pgSz w:w="16838" w:h="11906" w:orient="landscape"/>
      <w:pgMar w:top="1561" w:right="1417" w:bottom="1276" w:left="1417" w:header="708" w:footer="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CFE97" w14:textId="77777777" w:rsidR="00DC6797" w:rsidRDefault="00DC6797" w:rsidP="00BE3A1E">
      <w:pPr>
        <w:spacing w:after="0" w:line="240" w:lineRule="auto"/>
      </w:pPr>
      <w:r>
        <w:separator/>
      </w:r>
    </w:p>
  </w:endnote>
  <w:endnote w:type="continuationSeparator" w:id="0">
    <w:p w14:paraId="60D63A24" w14:textId="77777777" w:rsidR="00DC6797" w:rsidRDefault="00DC6797" w:rsidP="00BE3A1E">
      <w:pPr>
        <w:spacing w:after="0" w:line="240" w:lineRule="auto"/>
      </w:pPr>
      <w:r>
        <w:continuationSeparator/>
      </w:r>
    </w:p>
  </w:endnote>
  <w:endnote w:type="continuationNotice" w:id="1">
    <w:p w14:paraId="1D85B37C" w14:textId="77777777" w:rsidR="00DC6797" w:rsidRDefault="00DC6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00AE7" w14:textId="77777777" w:rsidR="00DC6797" w:rsidRDefault="00DC6797" w:rsidP="00BE3A1E">
      <w:pPr>
        <w:spacing w:after="0" w:line="240" w:lineRule="auto"/>
      </w:pPr>
      <w:r>
        <w:separator/>
      </w:r>
    </w:p>
  </w:footnote>
  <w:footnote w:type="continuationSeparator" w:id="0">
    <w:p w14:paraId="6BA9BB03" w14:textId="77777777" w:rsidR="00DC6797" w:rsidRDefault="00DC6797" w:rsidP="00BE3A1E">
      <w:pPr>
        <w:spacing w:after="0" w:line="240" w:lineRule="auto"/>
      </w:pPr>
      <w:r>
        <w:continuationSeparator/>
      </w:r>
    </w:p>
  </w:footnote>
  <w:footnote w:type="continuationNotice" w:id="1">
    <w:p w14:paraId="4A234BC9" w14:textId="77777777" w:rsidR="00DC6797" w:rsidRDefault="00DC679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45A1A" w14:textId="1DDAD57F" w:rsidR="00DC6797" w:rsidRDefault="00DC6797">
    <w:pPr>
      <w:pStyle w:val="Hlavika"/>
    </w:pPr>
    <w:r>
      <w:t xml:space="preserve">                               </w:t>
    </w:r>
    <w:r>
      <w:tab/>
    </w:r>
    <w:r>
      <w:tab/>
    </w:r>
    <w:r>
      <w:tab/>
    </w:r>
  </w:p>
  <w:p w14:paraId="1BC45A1B" w14:textId="77777777" w:rsidR="00DC6797" w:rsidRDefault="00DC679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A1EB" w14:textId="1251C996" w:rsidR="00DC6797" w:rsidRDefault="00DC6797" w:rsidP="00976878">
    <w:pPr>
      <w:pStyle w:val="Hlavika"/>
      <w:jc w:val="right"/>
    </w:pPr>
    <w:r>
      <w:rPr>
        <w:rFonts w:eastAsia="Times New Roman"/>
        <w:noProof/>
        <w:lang w:eastAsia="sk-SK"/>
      </w:rPr>
      <w:drawing>
        <wp:inline distT="0" distB="0" distL="0" distR="0" wp14:anchorId="66AF29AD" wp14:editId="68DEB5CD">
          <wp:extent cx="3013200" cy="536400"/>
          <wp:effectExtent l="0" t="0" r="0" b="0"/>
          <wp:docPr id="5" name="Obrázok 5"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30132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586"/>
    <w:multiLevelType w:val="hybridMultilevel"/>
    <w:tmpl w:val="384ACAA8"/>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6B6786C"/>
    <w:multiLevelType w:val="multilevel"/>
    <w:tmpl w:val="75F2529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23CB60E4"/>
    <w:multiLevelType w:val="hybridMultilevel"/>
    <w:tmpl w:val="AFB64A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8811AC8"/>
    <w:multiLevelType w:val="hybridMultilevel"/>
    <w:tmpl w:val="2AC89A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C88104B"/>
    <w:multiLevelType w:val="hybridMultilevel"/>
    <w:tmpl w:val="5AE8DB84"/>
    <w:lvl w:ilvl="0" w:tplc="37287A7A">
      <w:start w:val="4"/>
      <w:numFmt w:val="bullet"/>
      <w:lvlText w:val="•"/>
      <w:lvlJc w:val="left"/>
      <w:pPr>
        <w:ind w:left="360" w:hanging="360"/>
      </w:pPr>
      <w:rPr>
        <w:rFonts w:ascii="Times New Roman" w:eastAsia="Times New Roman" w:hAnsi="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46EB63A1"/>
    <w:multiLevelType w:val="hybridMultilevel"/>
    <w:tmpl w:val="659EE5F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9A92420"/>
    <w:multiLevelType w:val="multilevel"/>
    <w:tmpl w:val="191480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50231908"/>
    <w:multiLevelType w:val="hybridMultilevel"/>
    <w:tmpl w:val="5E045682"/>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0804E67"/>
    <w:multiLevelType w:val="hybridMultilevel"/>
    <w:tmpl w:val="32847FBC"/>
    <w:lvl w:ilvl="0" w:tplc="041B0001">
      <w:start w:val="1"/>
      <w:numFmt w:val="bullet"/>
      <w:lvlText w:val=""/>
      <w:lvlJc w:val="left"/>
      <w:pPr>
        <w:ind w:left="800" w:hanging="360"/>
      </w:pPr>
      <w:rPr>
        <w:rFonts w:ascii="Symbol" w:hAnsi="Symbol" w:hint="default"/>
      </w:rPr>
    </w:lvl>
    <w:lvl w:ilvl="1" w:tplc="041B0003" w:tentative="1">
      <w:start w:val="1"/>
      <w:numFmt w:val="bullet"/>
      <w:lvlText w:val="o"/>
      <w:lvlJc w:val="left"/>
      <w:pPr>
        <w:ind w:left="1520" w:hanging="360"/>
      </w:pPr>
      <w:rPr>
        <w:rFonts w:ascii="Courier New" w:hAnsi="Courier New" w:cs="Courier New" w:hint="default"/>
      </w:rPr>
    </w:lvl>
    <w:lvl w:ilvl="2" w:tplc="041B0005" w:tentative="1">
      <w:start w:val="1"/>
      <w:numFmt w:val="bullet"/>
      <w:lvlText w:val=""/>
      <w:lvlJc w:val="left"/>
      <w:pPr>
        <w:ind w:left="2240" w:hanging="360"/>
      </w:pPr>
      <w:rPr>
        <w:rFonts w:ascii="Wingdings" w:hAnsi="Wingdings" w:hint="default"/>
      </w:rPr>
    </w:lvl>
    <w:lvl w:ilvl="3" w:tplc="041B0001" w:tentative="1">
      <w:start w:val="1"/>
      <w:numFmt w:val="bullet"/>
      <w:lvlText w:val=""/>
      <w:lvlJc w:val="left"/>
      <w:pPr>
        <w:ind w:left="2960" w:hanging="360"/>
      </w:pPr>
      <w:rPr>
        <w:rFonts w:ascii="Symbol" w:hAnsi="Symbol" w:hint="default"/>
      </w:rPr>
    </w:lvl>
    <w:lvl w:ilvl="4" w:tplc="041B0003" w:tentative="1">
      <w:start w:val="1"/>
      <w:numFmt w:val="bullet"/>
      <w:lvlText w:val="o"/>
      <w:lvlJc w:val="left"/>
      <w:pPr>
        <w:ind w:left="3680" w:hanging="360"/>
      </w:pPr>
      <w:rPr>
        <w:rFonts w:ascii="Courier New" w:hAnsi="Courier New" w:cs="Courier New" w:hint="default"/>
      </w:rPr>
    </w:lvl>
    <w:lvl w:ilvl="5" w:tplc="041B0005" w:tentative="1">
      <w:start w:val="1"/>
      <w:numFmt w:val="bullet"/>
      <w:lvlText w:val=""/>
      <w:lvlJc w:val="left"/>
      <w:pPr>
        <w:ind w:left="4400" w:hanging="360"/>
      </w:pPr>
      <w:rPr>
        <w:rFonts w:ascii="Wingdings" w:hAnsi="Wingdings" w:hint="default"/>
      </w:rPr>
    </w:lvl>
    <w:lvl w:ilvl="6" w:tplc="041B0001" w:tentative="1">
      <w:start w:val="1"/>
      <w:numFmt w:val="bullet"/>
      <w:lvlText w:val=""/>
      <w:lvlJc w:val="left"/>
      <w:pPr>
        <w:ind w:left="5120" w:hanging="360"/>
      </w:pPr>
      <w:rPr>
        <w:rFonts w:ascii="Symbol" w:hAnsi="Symbol" w:hint="default"/>
      </w:rPr>
    </w:lvl>
    <w:lvl w:ilvl="7" w:tplc="041B0003" w:tentative="1">
      <w:start w:val="1"/>
      <w:numFmt w:val="bullet"/>
      <w:lvlText w:val="o"/>
      <w:lvlJc w:val="left"/>
      <w:pPr>
        <w:ind w:left="5840" w:hanging="360"/>
      </w:pPr>
      <w:rPr>
        <w:rFonts w:ascii="Courier New" w:hAnsi="Courier New" w:cs="Courier New" w:hint="default"/>
      </w:rPr>
    </w:lvl>
    <w:lvl w:ilvl="8" w:tplc="041B0005" w:tentative="1">
      <w:start w:val="1"/>
      <w:numFmt w:val="bullet"/>
      <w:lvlText w:val=""/>
      <w:lvlJc w:val="left"/>
      <w:pPr>
        <w:ind w:left="6560" w:hanging="360"/>
      </w:pPr>
      <w:rPr>
        <w:rFonts w:ascii="Wingdings" w:hAnsi="Wingdings" w:hint="default"/>
      </w:rPr>
    </w:lvl>
  </w:abstractNum>
  <w:abstractNum w:abstractNumId="9">
    <w:nsid w:val="667E33A7"/>
    <w:multiLevelType w:val="hybridMultilevel"/>
    <w:tmpl w:val="86A61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6"/>
  </w:num>
  <w:num w:numId="5">
    <w:abstractNumId w:val="1"/>
  </w:num>
  <w:num w:numId="6">
    <w:abstractNumId w:val="2"/>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7"/>
    <w:rsid w:val="00005703"/>
    <w:rsid w:val="00005E68"/>
    <w:rsid w:val="0000724E"/>
    <w:rsid w:val="00010647"/>
    <w:rsid w:val="00010DC2"/>
    <w:rsid w:val="00012D21"/>
    <w:rsid w:val="00013E1F"/>
    <w:rsid w:val="00016A95"/>
    <w:rsid w:val="00020F21"/>
    <w:rsid w:val="000236CE"/>
    <w:rsid w:val="00037422"/>
    <w:rsid w:val="000437CF"/>
    <w:rsid w:val="00047884"/>
    <w:rsid w:val="00052F59"/>
    <w:rsid w:val="0005684E"/>
    <w:rsid w:val="00060241"/>
    <w:rsid w:val="00060B63"/>
    <w:rsid w:val="00061487"/>
    <w:rsid w:val="00062538"/>
    <w:rsid w:val="00062560"/>
    <w:rsid w:val="00066755"/>
    <w:rsid w:val="00066A06"/>
    <w:rsid w:val="00071630"/>
    <w:rsid w:val="00092B28"/>
    <w:rsid w:val="000A6000"/>
    <w:rsid w:val="000B5DBA"/>
    <w:rsid w:val="000B7F42"/>
    <w:rsid w:val="000C6724"/>
    <w:rsid w:val="000D1C7A"/>
    <w:rsid w:val="000D29FD"/>
    <w:rsid w:val="000D3DF2"/>
    <w:rsid w:val="000D6FE6"/>
    <w:rsid w:val="000F1272"/>
    <w:rsid w:val="00104EB5"/>
    <w:rsid w:val="0012573E"/>
    <w:rsid w:val="0013561D"/>
    <w:rsid w:val="00145E7E"/>
    <w:rsid w:val="001613A5"/>
    <w:rsid w:val="00175891"/>
    <w:rsid w:val="00176E99"/>
    <w:rsid w:val="00191950"/>
    <w:rsid w:val="001D4090"/>
    <w:rsid w:val="00231B34"/>
    <w:rsid w:val="00235AE9"/>
    <w:rsid w:val="00247303"/>
    <w:rsid w:val="00250822"/>
    <w:rsid w:val="00253534"/>
    <w:rsid w:val="00255BB1"/>
    <w:rsid w:val="002566D5"/>
    <w:rsid w:val="0027362A"/>
    <w:rsid w:val="00286E2B"/>
    <w:rsid w:val="002874DB"/>
    <w:rsid w:val="002A2357"/>
    <w:rsid w:val="002A5246"/>
    <w:rsid w:val="002B2204"/>
    <w:rsid w:val="002C6E67"/>
    <w:rsid w:val="002D0719"/>
    <w:rsid w:val="002E2494"/>
    <w:rsid w:val="002E63BC"/>
    <w:rsid w:val="002F5FC9"/>
    <w:rsid w:val="003032CE"/>
    <w:rsid w:val="0030336F"/>
    <w:rsid w:val="00303685"/>
    <w:rsid w:val="0032589D"/>
    <w:rsid w:val="0032620E"/>
    <w:rsid w:val="00331AFF"/>
    <w:rsid w:val="00342733"/>
    <w:rsid w:val="00346440"/>
    <w:rsid w:val="00353B5F"/>
    <w:rsid w:val="003542D4"/>
    <w:rsid w:val="00355E64"/>
    <w:rsid w:val="00361ED6"/>
    <w:rsid w:val="00384DAC"/>
    <w:rsid w:val="003857CB"/>
    <w:rsid w:val="003A454D"/>
    <w:rsid w:val="003A4C42"/>
    <w:rsid w:val="003C780A"/>
    <w:rsid w:val="003D2523"/>
    <w:rsid w:val="003D762A"/>
    <w:rsid w:val="003E2A4E"/>
    <w:rsid w:val="003F5AAF"/>
    <w:rsid w:val="00402692"/>
    <w:rsid w:val="004117CD"/>
    <w:rsid w:val="00430C6D"/>
    <w:rsid w:val="004369FE"/>
    <w:rsid w:val="0045495F"/>
    <w:rsid w:val="00457D08"/>
    <w:rsid w:val="00481F83"/>
    <w:rsid w:val="004A66C1"/>
    <w:rsid w:val="004B2C1C"/>
    <w:rsid w:val="004B6EFE"/>
    <w:rsid w:val="004B753A"/>
    <w:rsid w:val="004C5219"/>
    <w:rsid w:val="004D4953"/>
    <w:rsid w:val="004E5D74"/>
    <w:rsid w:val="005060A2"/>
    <w:rsid w:val="00506CFA"/>
    <w:rsid w:val="0051182B"/>
    <w:rsid w:val="00524B81"/>
    <w:rsid w:val="00541E51"/>
    <w:rsid w:val="005735F5"/>
    <w:rsid w:val="00573749"/>
    <w:rsid w:val="00591FE8"/>
    <w:rsid w:val="00592404"/>
    <w:rsid w:val="0059477A"/>
    <w:rsid w:val="00596E56"/>
    <w:rsid w:val="005A45DF"/>
    <w:rsid w:val="005C449A"/>
    <w:rsid w:val="005C6543"/>
    <w:rsid w:val="005C699D"/>
    <w:rsid w:val="005E3FCD"/>
    <w:rsid w:val="005E5502"/>
    <w:rsid w:val="005F287B"/>
    <w:rsid w:val="00604EBF"/>
    <w:rsid w:val="00605C82"/>
    <w:rsid w:val="00611079"/>
    <w:rsid w:val="00651BDE"/>
    <w:rsid w:val="0065264A"/>
    <w:rsid w:val="00652A54"/>
    <w:rsid w:val="006560E2"/>
    <w:rsid w:val="00656CCA"/>
    <w:rsid w:val="006767A7"/>
    <w:rsid w:val="0067704E"/>
    <w:rsid w:val="00683553"/>
    <w:rsid w:val="00683D12"/>
    <w:rsid w:val="00684669"/>
    <w:rsid w:val="00686709"/>
    <w:rsid w:val="00692FEA"/>
    <w:rsid w:val="00695A4F"/>
    <w:rsid w:val="006A7FED"/>
    <w:rsid w:val="006B127A"/>
    <w:rsid w:val="006B2352"/>
    <w:rsid w:val="006C4F64"/>
    <w:rsid w:val="006D2D0C"/>
    <w:rsid w:val="006D4EA8"/>
    <w:rsid w:val="006E2220"/>
    <w:rsid w:val="006F076D"/>
    <w:rsid w:val="007218D9"/>
    <w:rsid w:val="007235C2"/>
    <w:rsid w:val="0074250F"/>
    <w:rsid w:val="007609BB"/>
    <w:rsid w:val="00763CC2"/>
    <w:rsid w:val="00764316"/>
    <w:rsid w:val="00773831"/>
    <w:rsid w:val="00780FBF"/>
    <w:rsid w:val="007D08B0"/>
    <w:rsid w:val="007D0CC1"/>
    <w:rsid w:val="007D137A"/>
    <w:rsid w:val="007D13CC"/>
    <w:rsid w:val="007D4071"/>
    <w:rsid w:val="007E45E9"/>
    <w:rsid w:val="007E51E3"/>
    <w:rsid w:val="007E600E"/>
    <w:rsid w:val="007F5059"/>
    <w:rsid w:val="007F77E3"/>
    <w:rsid w:val="00810D0D"/>
    <w:rsid w:val="008166DE"/>
    <w:rsid w:val="00824B28"/>
    <w:rsid w:val="00830952"/>
    <w:rsid w:val="00833F58"/>
    <w:rsid w:val="008376F2"/>
    <w:rsid w:val="0085404F"/>
    <w:rsid w:val="00860C7A"/>
    <w:rsid w:val="00874AEE"/>
    <w:rsid w:val="00882131"/>
    <w:rsid w:val="008A2DAA"/>
    <w:rsid w:val="008B7E9B"/>
    <w:rsid w:val="008D275C"/>
    <w:rsid w:val="008D46F7"/>
    <w:rsid w:val="008D7B77"/>
    <w:rsid w:val="008E1BB4"/>
    <w:rsid w:val="008E2C27"/>
    <w:rsid w:val="00925089"/>
    <w:rsid w:val="00927F97"/>
    <w:rsid w:val="00934CEB"/>
    <w:rsid w:val="00936174"/>
    <w:rsid w:val="00957FA8"/>
    <w:rsid w:val="00976878"/>
    <w:rsid w:val="00980A76"/>
    <w:rsid w:val="009843BE"/>
    <w:rsid w:val="00985E90"/>
    <w:rsid w:val="00986191"/>
    <w:rsid w:val="009B0C60"/>
    <w:rsid w:val="009B443E"/>
    <w:rsid w:val="009B746C"/>
    <w:rsid w:val="009C1F61"/>
    <w:rsid w:val="009D0084"/>
    <w:rsid w:val="009D14AD"/>
    <w:rsid w:val="009D23B7"/>
    <w:rsid w:val="009E0348"/>
    <w:rsid w:val="009E3292"/>
    <w:rsid w:val="00A003D8"/>
    <w:rsid w:val="00A01352"/>
    <w:rsid w:val="00A03DE1"/>
    <w:rsid w:val="00A05357"/>
    <w:rsid w:val="00A17896"/>
    <w:rsid w:val="00A204DE"/>
    <w:rsid w:val="00A246E3"/>
    <w:rsid w:val="00A44F85"/>
    <w:rsid w:val="00A451B2"/>
    <w:rsid w:val="00A77264"/>
    <w:rsid w:val="00A80513"/>
    <w:rsid w:val="00A85F42"/>
    <w:rsid w:val="00AA0617"/>
    <w:rsid w:val="00AA09DF"/>
    <w:rsid w:val="00AB6E9B"/>
    <w:rsid w:val="00AC0749"/>
    <w:rsid w:val="00AC15EE"/>
    <w:rsid w:val="00AC47AB"/>
    <w:rsid w:val="00AC5B77"/>
    <w:rsid w:val="00AD07BF"/>
    <w:rsid w:val="00AD1127"/>
    <w:rsid w:val="00AD77AC"/>
    <w:rsid w:val="00AE05B0"/>
    <w:rsid w:val="00AE0AA3"/>
    <w:rsid w:val="00AE1CCB"/>
    <w:rsid w:val="00B04AEC"/>
    <w:rsid w:val="00B153FC"/>
    <w:rsid w:val="00B238A2"/>
    <w:rsid w:val="00B24E6F"/>
    <w:rsid w:val="00B264A7"/>
    <w:rsid w:val="00B30AAD"/>
    <w:rsid w:val="00B4782E"/>
    <w:rsid w:val="00B55EB6"/>
    <w:rsid w:val="00B602A2"/>
    <w:rsid w:val="00B65AD5"/>
    <w:rsid w:val="00B86707"/>
    <w:rsid w:val="00B87F30"/>
    <w:rsid w:val="00B92DFF"/>
    <w:rsid w:val="00BB4149"/>
    <w:rsid w:val="00BD079E"/>
    <w:rsid w:val="00BD3CA2"/>
    <w:rsid w:val="00BE3A1E"/>
    <w:rsid w:val="00BF7D32"/>
    <w:rsid w:val="00C104C8"/>
    <w:rsid w:val="00C1434A"/>
    <w:rsid w:val="00C16F8E"/>
    <w:rsid w:val="00C22728"/>
    <w:rsid w:val="00C23332"/>
    <w:rsid w:val="00C26BE1"/>
    <w:rsid w:val="00C61241"/>
    <w:rsid w:val="00C647DF"/>
    <w:rsid w:val="00C71126"/>
    <w:rsid w:val="00C7627A"/>
    <w:rsid w:val="00C8665F"/>
    <w:rsid w:val="00C91317"/>
    <w:rsid w:val="00CA2572"/>
    <w:rsid w:val="00CB1224"/>
    <w:rsid w:val="00CB1461"/>
    <w:rsid w:val="00CD7DFD"/>
    <w:rsid w:val="00CF2829"/>
    <w:rsid w:val="00D039CC"/>
    <w:rsid w:val="00D064BE"/>
    <w:rsid w:val="00D13CF5"/>
    <w:rsid w:val="00D14111"/>
    <w:rsid w:val="00D17D44"/>
    <w:rsid w:val="00D20108"/>
    <w:rsid w:val="00D32A9A"/>
    <w:rsid w:val="00D456A0"/>
    <w:rsid w:val="00D52D42"/>
    <w:rsid w:val="00D53E72"/>
    <w:rsid w:val="00D66CE3"/>
    <w:rsid w:val="00D82601"/>
    <w:rsid w:val="00D927D6"/>
    <w:rsid w:val="00DA048C"/>
    <w:rsid w:val="00DA6EE7"/>
    <w:rsid w:val="00DC2D37"/>
    <w:rsid w:val="00DC418A"/>
    <w:rsid w:val="00DC6797"/>
    <w:rsid w:val="00DD6812"/>
    <w:rsid w:val="00DF0E1D"/>
    <w:rsid w:val="00DF6809"/>
    <w:rsid w:val="00DF7C42"/>
    <w:rsid w:val="00E11B1A"/>
    <w:rsid w:val="00E12CA6"/>
    <w:rsid w:val="00E24126"/>
    <w:rsid w:val="00E26B23"/>
    <w:rsid w:val="00E272A9"/>
    <w:rsid w:val="00E3424B"/>
    <w:rsid w:val="00E508A3"/>
    <w:rsid w:val="00E51229"/>
    <w:rsid w:val="00E51E80"/>
    <w:rsid w:val="00E57E23"/>
    <w:rsid w:val="00E65BBA"/>
    <w:rsid w:val="00E67519"/>
    <w:rsid w:val="00E70960"/>
    <w:rsid w:val="00E769D5"/>
    <w:rsid w:val="00E860B3"/>
    <w:rsid w:val="00E9094E"/>
    <w:rsid w:val="00EA41F0"/>
    <w:rsid w:val="00EA730A"/>
    <w:rsid w:val="00EB4DFB"/>
    <w:rsid w:val="00EC277A"/>
    <w:rsid w:val="00EC75C9"/>
    <w:rsid w:val="00ED4579"/>
    <w:rsid w:val="00EE040E"/>
    <w:rsid w:val="00EE78F2"/>
    <w:rsid w:val="00EE7E50"/>
    <w:rsid w:val="00EF358A"/>
    <w:rsid w:val="00F32B0B"/>
    <w:rsid w:val="00F36024"/>
    <w:rsid w:val="00F51667"/>
    <w:rsid w:val="00F52203"/>
    <w:rsid w:val="00F53FF2"/>
    <w:rsid w:val="00F71552"/>
    <w:rsid w:val="00F71996"/>
    <w:rsid w:val="00F725CB"/>
    <w:rsid w:val="00F85AA7"/>
    <w:rsid w:val="00F92269"/>
    <w:rsid w:val="00F9678E"/>
    <w:rsid w:val="00FB1D26"/>
    <w:rsid w:val="00FB5AF4"/>
    <w:rsid w:val="00FB62AD"/>
    <w:rsid w:val="00FD4D75"/>
    <w:rsid w:val="00FD61B4"/>
    <w:rsid w:val="00FF57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C459F0"/>
  <w15:docId w15:val="{944F5767-5ED5-4928-9324-0C69393B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199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E3A1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3A1E"/>
  </w:style>
  <w:style w:type="paragraph" w:styleId="Pta">
    <w:name w:val="footer"/>
    <w:basedOn w:val="Normlny"/>
    <w:link w:val="PtaChar"/>
    <w:uiPriority w:val="99"/>
    <w:unhideWhenUsed/>
    <w:rsid w:val="00BE3A1E"/>
    <w:pPr>
      <w:tabs>
        <w:tab w:val="center" w:pos="4536"/>
        <w:tab w:val="right" w:pos="9072"/>
      </w:tabs>
      <w:spacing w:after="0" w:line="240" w:lineRule="auto"/>
    </w:pPr>
  </w:style>
  <w:style w:type="character" w:customStyle="1" w:styleId="PtaChar">
    <w:name w:val="Päta Char"/>
    <w:basedOn w:val="Predvolenpsmoodseku"/>
    <w:link w:val="Pta"/>
    <w:uiPriority w:val="99"/>
    <w:rsid w:val="00BE3A1E"/>
  </w:style>
  <w:style w:type="paragraph" w:styleId="Textbubliny">
    <w:name w:val="Balloon Text"/>
    <w:basedOn w:val="Normlny"/>
    <w:link w:val="TextbublinyChar"/>
    <w:uiPriority w:val="99"/>
    <w:semiHidden/>
    <w:unhideWhenUsed/>
    <w:rsid w:val="00BE3A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E3A1E"/>
    <w:rPr>
      <w:rFonts w:ascii="Tahoma" w:hAnsi="Tahoma" w:cs="Tahoma"/>
      <w:sz w:val="16"/>
      <w:szCs w:val="16"/>
    </w:rPr>
  </w:style>
  <w:style w:type="paragraph" w:customStyle="1" w:styleId="Default">
    <w:name w:val="Default"/>
    <w:rsid w:val="007D08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Odsekzoznamu">
    <w:name w:val="List Paragraph"/>
    <w:basedOn w:val="Normlny"/>
    <w:uiPriority w:val="34"/>
    <w:qFormat/>
    <w:rsid w:val="00EA41F0"/>
    <w:pPr>
      <w:ind w:left="720"/>
      <w:contextualSpacing/>
    </w:pPr>
  </w:style>
  <w:style w:type="character" w:styleId="Odkaznakomentr">
    <w:name w:val="annotation reference"/>
    <w:basedOn w:val="Predvolenpsmoodseku"/>
    <w:uiPriority w:val="99"/>
    <w:unhideWhenUsed/>
    <w:rsid w:val="00AE0AA3"/>
    <w:rPr>
      <w:sz w:val="16"/>
      <w:szCs w:val="16"/>
    </w:rPr>
  </w:style>
  <w:style w:type="paragraph" w:styleId="Textkomentra">
    <w:name w:val="annotation text"/>
    <w:basedOn w:val="Normlny"/>
    <w:link w:val="TextkomentraChar"/>
    <w:uiPriority w:val="99"/>
    <w:unhideWhenUsed/>
    <w:rsid w:val="00AE0AA3"/>
    <w:pPr>
      <w:spacing w:line="240" w:lineRule="auto"/>
    </w:pPr>
    <w:rPr>
      <w:sz w:val="20"/>
      <w:szCs w:val="20"/>
    </w:rPr>
  </w:style>
  <w:style w:type="character" w:customStyle="1" w:styleId="TextkomentraChar">
    <w:name w:val="Text komentára Char"/>
    <w:basedOn w:val="Predvolenpsmoodseku"/>
    <w:link w:val="Textkomentra"/>
    <w:uiPriority w:val="99"/>
    <w:rsid w:val="00AE0AA3"/>
    <w:rPr>
      <w:sz w:val="20"/>
      <w:szCs w:val="20"/>
    </w:rPr>
  </w:style>
  <w:style w:type="paragraph" w:styleId="Predmetkomentra">
    <w:name w:val="annotation subject"/>
    <w:basedOn w:val="Textkomentra"/>
    <w:next w:val="Textkomentra"/>
    <w:link w:val="PredmetkomentraChar"/>
    <w:uiPriority w:val="99"/>
    <w:semiHidden/>
    <w:unhideWhenUsed/>
    <w:rsid w:val="00AE0AA3"/>
    <w:rPr>
      <w:b/>
      <w:bCs/>
    </w:rPr>
  </w:style>
  <w:style w:type="character" w:customStyle="1" w:styleId="PredmetkomentraChar">
    <w:name w:val="Predmet komentára Char"/>
    <w:basedOn w:val="TextkomentraChar"/>
    <w:link w:val="Predmetkomentra"/>
    <w:uiPriority w:val="99"/>
    <w:semiHidden/>
    <w:rsid w:val="00AE0AA3"/>
    <w:rPr>
      <w:b/>
      <w:bCs/>
      <w:sz w:val="20"/>
      <w:szCs w:val="20"/>
    </w:rPr>
  </w:style>
  <w:style w:type="paragraph" w:customStyle="1" w:styleId="EVS-TEXT">
    <w:name w:val="EVS - TEXT"/>
    <w:basedOn w:val="Zkladntext"/>
    <w:qFormat/>
    <w:rsid w:val="005A45DF"/>
    <w:pPr>
      <w:spacing w:before="200"/>
      <w:jc w:val="both"/>
    </w:pPr>
    <w:rPr>
      <w:rFonts w:ascii="Times New Roman" w:eastAsia="MS Mincho" w:hAnsi="Times New Roman" w:cs="Times New Roman"/>
      <w:sz w:val="24"/>
      <w:szCs w:val="24"/>
      <w:lang w:val="en-GB" w:eastAsia="da-DK"/>
    </w:rPr>
  </w:style>
  <w:style w:type="paragraph" w:styleId="Zkladntext">
    <w:name w:val="Body Text"/>
    <w:basedOn w:val="Normlny"/>
    <w:link w:val="ZkladntextChar"/>
    <w:uiPriority w:val="99"/>
    <w:semiHidden/>
    <w:unhideWhenUsed/>
    <w:rsid w:val="005A45DF"/>
    <w:pPr>
      <w:spacing w:after="120"/>
    </w:pPr>
  </w:style>
  <w:style w:type="character" w:customStyle="1" w:styleId="ZkladntextChar">
    <w:name w:val="Základný text Char"/>
    <w:basedOn w:val="Predvolenpsmoodseku"/>
    <w:link w:val="Zkladntext"/>
    <w:uiPriority w:val="99"/>
    <w:semiHidden/>
    <w:rsid w:val="005A45DF"/>
  </w:style>
  <w:style w:type="paragraph" w:styleId="Textpoznmkypodiarou">
    <w:name w:val="footnote text"/>
    <w:basedOn w:val="Normlny"/>
    <w:link w:val="TextpoznmkypodiarouChar"/>
    <w:uiPriority w:val="99"/>
    <w:unhideWhenUsed/>
    <w:rsid w:val="00E769D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E769D5"/>
    <w:rPr>
      <w:sz w:val="20"/>
      <w:szCs w:val="20"/>
    </w:rPr>
  </w:style>
  <w:style w:type="character" w:styleId="Odkaznapoznmkupodiarou">
    <w:name w:val="footnote reference"/>
    <w:basedOn w:val="Predvolenpsmoodseku"/>
    <w:uiPriority w:val="99"/>
    <w:semiHidden/>
    <w:unhideWhenUsed/>
    <w:rsid w:val="00E7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92061">
      <w:bodyDiv w:val="1"/>
      <w:marLeft w:val="0"/>
      <w:marRight w:val="0"/>
      <w:marTop w:val="0"/>
      <w:marBottom w:val="0"/>
      <w:divBdr>
        <w:top w:val="none" w:sz="0" w:space="0" w:color="auto"/>
        <w:left w:val="none" w:sz="0" w:space="0" w:color="auto"/>
        <w:bottom w:val="none" w:sz="0" w:space="0" w:color="auto"/>
        <w:right w:val="none" w:sz="0" w:space="0" w:color="auto"/>
      </w:divBdr>
    </w:div>
    <w:div w:id="1374960667">
      <w:bodyDiv w:val="1"/>
      <w:marLeft w:val="0"/>
      <w:marRight w:val="0"/>
      <w:marTop w:val="0"/>
      <w:marBottom w:val="0"/>
      <w:divBdr>
        <w:top w:val="none" w:sz="0" w:space="0" w:color="auto"/>
        <w:left w:val="none" w:sz="0" w:space="0" w:color="auto"/>
        <w:bottom w:val="none" w:sz="0" w:space="0" w:color="auto"/>
        <w:right w:val="none" w:sz="0" w:space="0" w:color="auto"/>
      </w:divBdr>
    </w:div>
    <w:div w:id="1528252368">
      <w:bodyDiv w:val="1"/>
      <w:marLeft w:val="0"/>
      <w:marRight w:val="0"/>
      <w:marTop w:val="0"/>
      <w:marBottom w:val="0"/>
      <w:divBdr>
        <w:top w:val="none" w:sz="0" w:space="0" w:color="auto"/>
        <w:left w:val="none" w:sz="0" w:space="0" w:color="auto"/>
        <w:bottom w:val="none" w:sz="0" w:space="0" w:color="auto"/>
        <w:right w:val="none" w:sz="0" w:space="0" w:color="auto"/>
      </w:divBdr>
    </w:div>
    <w:div w:id="1632512978">
      <w:bodyDiv w:val="1"/>
      <w:marLeft w:val="0"/>
      <w:marRight w:val="0"/>
      <w:marTop w:val="0"/>
      <w:marBottom w:val="0"/>
      <w:divBdr>
        <w:top w:val="none" w:sz="0" w:space="0" w:color="auto"/>
        <w:left w:val="none" w:sz="0" w:space="0" w:color="auto"/>
        <w:bottom w:val="none" w:sz="0" w:space="0" w:color="auto"/>
        <w:right w:val="none" w:sz="0" w:space="0" w:color="auto"/>
      </w:divBdr>
    </w:div>
    <w:div w:id="2046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8C09CE865B17428127212D56AC6252" ma:contentTypeVersion="2" ma:contentTypeDescription="Umožňuje vytvoriť nový dokument." ma:contentTypeScope="" ma:versionID="ed75815c8ab9a23308163a4fad9ff0d7">
  <xsd:schema xmlns:xsd="http://www.w3.org/2001/XMLSchema" xmlns:xs="http://www.w3.org/2001/XMLSchema" xmlns:p="http://schemas.microsoft.com/office/2006/metadata/properties" xmlns:ns2="df68beb4-40f4-4a69-a992-d7c992f59b22" targetNamespace="http://schemas.microsoft.com/office/2006/metadata/properties" ma:root="true" ma:fieldsID="74df06a37e446bb71526b2697c67b82e" ns2:_="">
    <xsd:import namespace="df68beb4-40f4-4a69-a992-d7c992f59b22"/>
    <xsd:element name="properties">
      <xsd:complexType>
        <xsd:sequence>
          <xsd:element name="documentManagement">
            <xsd:complexType>
              <xsd:all>
                <xsd:element ref="ns2:D_x00e1_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8beb4-40f4-4a69-a992-d7c992f59b22" elementFormDefault="qualified">
    <xsd:import namespace="http://schemas.microsoft.com/office/2006/documentManagement/types"/>
    <xsd:import namespace="http://schemas.microsoft.com/office/infopath/2007/PartnerControls"/>
    <xsd:element name="D_x00e1_tum" ma:index="8" nillable="true" ma:displayName="Dátum" ma:format="DateTime" ma:internalName="D_x00e1_tum">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_x00e1_tum xmlns="df68beb4-40f4-4a69-a992-d7c992f59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56FEF-C368-450A-A7C9-0DF836EA5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8beb4-40f4-4a69-a992-d7c992f59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6B358-E2B5-4B4F-A415-BDCD27C18C66}">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df68beb4-40f4-4a69-a992-d7c992f59b22"/>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FC77DB8-EEA9-4569-936A-1519AF995B5B}">
  <ds:schemaRefs>
    <ds:schemaRef ds:uri="http://schemas.microsoft.com/sharepoint/v3/contenttype/forms"/>
  </ds:schemaRefs>
</ds:datastoreItem>
</file>

<file path=customXml/itemProps4.xml><?xml version="1.0" encoding="utf-8"?>
<ds:datastoreItem xmlns:ds="http://schemas.openxmlformats.org/officeDocument/2006/customXml" ds:itemID="{C55CB7D7-5205-4CAB-9291-DC7C29EC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533</Words>
  <Characters>3039</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Matovič</dc:creator>
  <cp:lastModifiedBy>Milan Matovič</cp:lastModifiedBy>
  <cp:revision>50</cp:revision>
  <cp:lastPrinted>2018-02-14T09:09:00Z</cp:lastPrinted>
  <dcterms:created xsi:type="dcterms:W3CDTF">2019-03-08T12:49:00Z</dcterms:created>
  <dcterms:modified xsi:type="dcterms:W3CDTF">2020-02-07T13:24:00Z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0x010100AC8C09CE865B17428127212D56AC6252</vt:lpwstr>
  </property>
</Properties>
</file>