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77777777"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 xml:space="preserve">finančný manažér, monitorovací manažér, pracovník pre verejné obstarávanie, </w:t>
      </w:r>
      <w:r w:rsidRPr="007755BF">
        <w:rPr>
          <w:rFonts w:ascii="Times New Roman" w:hAnsi="Times New Roman" w:cs="Times New Roman"/>
          <w:sz w:val="24"/>
          <w:szCs w:val="24"/>
        </w:rPr>
        <w:t xml:space="preserve">administratívni pracovníci: </w:t>
      </w:r>
      <w:r>
        <w:rPr>
          <w:rFonts w:ascii="Times New Roman" w:hAnsi="Times New Roman" w:cs="Times New Roman"/>
          <w:sz w:val="24"/>
          <w:szCs w:val="24"/>
        </w:rPr>
        <w:t>p</w:t>
      </w:r>
      <w:r w:rsidRPr="002C688D">
        <w:rPr>
          <w:rFonts w:ascii="Times New Roman" w:hAnsi="Times New Roman" w:cs="Times New Roman"/>
          <w:sz w:val="24"/>
          <w:szCs w:val="24"/>
        </w:rPr>
        <w:t>racovník zodpovedný za prípravu finančných a účtovných dokladov</w:t>
      </w:r>
      <w:r w:rsidRPr="007755BF">
        <w:rPr>
          <w:rFonts w:ascii="Times New Roman" w:hAnsi="Times New Roman" w:cs="Times New Roman"/>
          <w:sz w:val="24"/>
          <w:szCs w:val="24"/>
        </w:rPr>
        <w:t xml:space="preserve">, </w:t>
      </w:r>
      <w:r>
        <w:rPr>
          <w:rFonts w:ascii="Times New Roman" w:hAnsi="Times New Roman" w:cs="Times New Roman"/>
          <w:sz w:val="24"/>
          <w:szCs w:val="24"/>
        </w:rPr>
        <w:t>personalista</w:t>
      </w:r>
      <w:r w:rsidRPr="00D27CAE">
        <w:rPr>
          <w:rFonts w:ascii="Times New Roman" w:hAnsi="Times New Roman" w:cs="Times New Roman"/>
          <w:sz w:val="24"/>
          <w:szCs w:val="24"/>
        </w:rPr>
        <w:t xml:space="preserve"> 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1817F715" w14:textId="333235CC" w:rsidR="002E5C0E" w:rsidRPr="001C5351"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 xml:space="preserve">napr. letáky, </w:t>
      </w:r>
      <w:r w:rsidRPr="002E5C0E">
        <w:rPr>
          <w:rFonts w:ascii="Times New Roman" w:hAnsi="Times New Roman" w:cs="Times New Roman"/>
          <w:sz w:val="24"/>
          <w:szCs w:val="24"/>
        </w:rPr>
        <w:t>skladačky, menovky na rokovania</w:t>
      </w:r>
      <w:r>
        <w:rPr>
          <w:rFonts w:ascii="Times New Roman" w:hAnsi="Times New Roman" w:cs="Times New Roman"/>
          <w:sz w:val="24"/>
          <w:szCs w:val="24"/>
        </w:rPr>
        <w:t>, označenie projektu, t</w:t>
      </w:r>
      <w:r w:rsidRPr="00492AC8">
        <w:rPr>
          <w:rFonts w:ascii="Times New Roman" w:hAnsi="Times New Roman" w:cs="Times New Roman"/>
          <w:sz w:val="24"/>
          <w:szCs w:val="24"/>
        </w:rPr>
        <w:t>lačové konferencie a workshopy zamerané na publicitu projektu</w:t>
      </w:r>
      <w:r w:rsidRPr="001C5351">
        <w:rPr>
          <w:rFonts w:ascii="Times New Roman" w:hAnsi="Times New Roman" w:cs="Times New Roman"/>
          <w:sz w:val="24"/>
          <w:szCs w:val="24"/>
        </w:rPr>
        <w:t xml:space="preserve"> a pod.);</w:t>
      </w: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619EF11B" w14:textId="243EBE11" w:rsidR="00E41A6A"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v</w:t>
      </w:r>
      <w:r w:rsidR="00E41A6A" w:rsidRPr="00937897">
        <w:rPr>
          <w:rFonts w:ascii="Times New Roman" w:hAnsi="Times New Roman" w:cs="Times New Roman"/>
          <w:sz w:val="24"/>
          <w:szCs w:val="24"/>
        </w:rPr>
        <w:t xml:space="preserve">ýdavky na nájom priestorov na realizáciu </w:t>
      </w:r>
      <w:r w:rsidR="00D44167" w:rsidRPr="00937897">
        <w:rPr>
          <w:rFonts w:ascii="Times New Roman" w:hAnsi="Times New Roman" w:cs="Times New Roman"/>
          <w:sz w:val="24"/>
          <w:szCs w:val="24"/>
        </w:rPr>
        <w:t xml:space="preserve">informačných </w:t>
      </w:r>
      <w:r w:rsidR="00E41A6A" w:rsidRPr="00937897">
        <w:rPr>
          <w:rFonts w:ascii="Times New Roman" w:hAnsi="Times New Roman" w:cs="Times New Roman"/>
          <w:sz w:val="24"/>
          <w:szCs w:val="24"/>
        </w:rPr>
        <w:t>aktivít projektu (nájom školiacich miestností)</w:t>
      </w:r>
      <w:r w:rsidR="00C6271D" w:rsidRPr="00937897">
        <w:rPr>
          <w:rFonts w:ascii="Times New Roman" w:hAnsi="Times New Roman" w:cs="Times New Roman"/>
          <w:sz w:val="24"/>
          <w:szCs w:val="24"/>
        </w:rPr>
        <w:t xml:space="preserve"> – dodávané externe</w:t>
      </w:r>
    </w:p>
    <w:p w14:paraId="33AB9390" w14:textId="79CD88E3" w:rsidR="0037750E" w:rsidRP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cestovné náhrady – tuzemské a zahraničné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7"/>
      </w:r>
      <w:r w:rsidRPr="00937897">
        <w:rPr>
          <w:rFonts w:ascii="Times New Roman" w:hAnsi="Times New Roman" w:cs="Times New Roman"/>
          <w:sz w:val="24"/>
          <w:szCs w:val="24"/>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2C3F6BE1" w14:textId="77777777" w:rsidR="0037750E" w:rsidRDefault="00480FA5"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výdavky za nákup softvéru;</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8"/>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6FF24EE1" w14:textId="02C04229"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ubytovanie, stravné/diéty a cestovné </w:t>
      </w:r>
      <w:r w:rsidR="00874AF6" w:rsidRPr="00937897">
        <w:rPr>
          <w:rFonts w:ascii="Times New Roman" w:hAnsi="Times New Roman" w:cs="Times New Roman"/>
          <w:sz w:val="24"/>
          <w:szCs w:val="24"/>
        </w:rPr>
        <w:t xml:space="preserve">(napr. letenky a pod.) </w:t>
      </w:r>
      <w:r w:rsidR="005566ED" w:rsidRPr="00937897">
        <w:rPr>
          <w:rFonts w:ascii="Times New Roman" w:hAnsi="Times New Roman" w:cs="Times New Roman"/>
          <w:sz w:val="24"/>
          <w:szCs w:val="24"/>
        </w:rPr>
        <w:t>pre účastníkov projektu</w:t>
      </w:r>
      <w:r w:rsidR="00F47B6F" w:rsidRPr="00937897">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215B5B8B" w14:textId="3EBCF14F"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ýdavky na občerstvenie pre účastníkov projektu</w:t>
      </w:r>
      <w:r w:rsidR="00F47B6F" w:rsidRPr="00937897">
        <w:rPr>
          <w:rFonts w:ascii="Times New Roman" w:hAnsi="Times New Roman" w:cs="Times New Roman"/>
          <w:sz w:val="24"/>
          <w:szCs w:val="24"/>
        </w:rPr>
        <w:t>;</w:t>
      </w:r>
    </w:p>
    <w:p w14:paraId="0ED17777" w14:textId="2E4E3421" w:rsidR="00E41A6A" w:rsidRDefault="00FB7772"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sidRPr="00937897">
        <w:rPr>
          <w:rFonts w:ascii="Times New Roman" w:hAnsi="Times New Roman" w:cs="Times New Roman"/>
          <w:sz w:val="24"/>
          <w:szCs w:val="24"/>
        </w:rPr>
        <w:t>ýdavky na školiace potreby pre účastníkov projektu</w:t>
      </w:r>
      <w:r w:rsidR="00F47B6F" w:rsidRPr="00937897">
        <w:rPr>
          <w:rFonts w:ascii="Times New Roman" w:hAnsi="Times New Roman" w:cs="Times New Roman"/>
          <w:sz w:val="24"/>
          <w:szCs w:val="24"/>
        </w:rPr>
        <w:t>;</w:t>
      </w:r>
    </w:p>
    <w:p w14:paraId="56EA8DF2" w14:textId="77777777"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rezerva na nepredvídané výdavky rozpočtovaná max. do výšky 3 % z priamych výdavkov;</w:t>
      </w:r>
      <w:bookmarkStart w:id="0" w:name="_GoBack"/>
      <w:bookmarkEnd w:id="0"/>
    </w:p>
    <w:p w14:paraId="030083AB" w14:textId="77777777" w:rsidR="0037750E" w:rsidRPr="00937897"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prevádzku vozidla, ktoré používa výlučne odborný personál.</w:t>
      </w:r>
    </w:p>
    <w:p w14:paraId="20084ED1" w14:textId="77777777" w:rsidR="00CF2701" w:rsidRPr="0037750E" w:rsidRDefault="00CF2701" w:rsidP="0037750E">
      <w:pPr>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 xml:space="preserve">daň z pridanej hodnoty (DPH) v prípade, že prijímateľ má nárok na jej odpočet na vstupe. Nárok na odpočet je vymedzený zákonom č. 222/2004 Z. z. o dani z pridanej </w:t>
      </w:r>
      <w:r w:rsidRPr="007755BF">
        <w:rPr>
          <w:rFonts w:ascii="Times New Roman" w:hAnsi="Times New Roman" w:cs="Times New Roman"/>
          <w:sz w:val="24"/>
          <w:szCs w:val="24"/>
          <w:lang w:val="sk-SK"/>
        </w:rPr>
        <w:lastRenderedPageBreak/>
        <w:t>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4931" w14:textId="77777777" w:rsidR="00D140CA" w:rsidRDefault="00D140CA" w:rsidP="00534853">
      <w:pPr>
        <w:spacing w:after="0" w:line="240" w:lineRule="auto"/>
      </w:pPr>
      <w:r>
        <w:separator/>
      </w:r>
    </w:p>
  </w:endnote>
  <w:endnote w:type="continuationSeparator" w:id="0">
    <w:p w14:paraId="13C60A2F" w14:textId="77777777" w:rsidR="00D140CA" w:rsidRDefault="00D140CA" w:rsidP="00534853">
      <w:pPr>
        <w:spacing w:after="0" w:line="240" w:lineRule="auto"/>
      </w:pPr>
      <w:r>
        <w:continuationSeparator/>
      </w:r>
    </w:p>
  </w:endnote>
  <w:endnote w:type="continuationNotice" w:id="1">
    <w:p w14:paraId="13B4E3A1" w14:textId="77777777" w:rsidR="00D140CA" w:rsidRDefault="00D1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FB93" w14:textId="77777777" w:rsidR="00D140CA" w:rsidRDefault="00D140CA" w:rsidP="00534853">
      <w:pPr>
        <w:spacing w:after="0" w:line="240" w:lineRule="auto"/>
      </w:pPr>
      <w:r>
        <w:separator/>
      </w:r>
    </w:p>
  </w:footnote>
  <w:footnote w:type="continuationSeparator" w:id="0">
    <w:p w14:paraId="468D4660" w14:textId="77777777" w:rsidR="00D140CA" w:rsidRDefault="00D140CA" w:rsidP="00534853">
      <w:pPr>
        <w:spacing w:after="0" w:line="240" w:lineRule="auto"/>
      </w:pPr>
      <w:r>
        <w:continuationSeparator/>
      </w:r>
    </w:p>
  </w:footnote>
  <w:footnote w:type="continuationNotice" w:id="1">
    <w:p w14:paraId="6B7215EF" w14:textId="77777777" w:rsidR="00D140CA" w:rsidRDefault="00D140CA">
      <w:pPr>
        <w:spacing w:after="0" w:line="240" w:lineRule="auto"/>
      </w:pPr>
    </w:p>
  </w:footnote>
  <w:footnote w:id="2">
    <w:p w14:paraId="1DCAFB20" w14:textId="2F9097C7" w:rsidR="003B6283" w:rsidRPr="00F84E4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AB026C">
        <w:rPr>
          <w:rFonts w:ascii="Times New Roman" w:hAnsi="Times New Roman" w:cs="Times New Roman"/>
          <w:sz w:val="18"/>
          <w:szCs w:val="18"/>
        </w:rPr>
        <w:t>výšky</w:t>
      </w:r>
      <w:r w:rsidRPr="00AB026C" w:rsidDel="00A80742">
        <w:rPr>
          <w:rFonts w:ascii="Times New Roman" w:hAnsi="Times New Roman" w:cs="Times New Roman"/>
          <w:sz w:val="18"/>
          <w:szCs w:val="18"/>
        </w:rPr>
        <w:t xml:space="preserve"> </w:t>
      </w:r>
      <w:r w:rsidRPr="00AB026C">
        <w:rPr>
          <w:rFonts w:ascii="Times New Roman" w:hAnsi="Times New Roman" w:cs="Times New Roman"/>
          <w:sz w:val="18"/>
          <w:szCs w:val="18"/>
        </w:rPr>
        <w:t>10 % z</w:t>
      </w:r>
      <w:r w:rsidRPr="002772D0">
        <w:rPr>
          <w:rFonts w:ascii="Times New Roman" w:hAnsi="Times New Roman" w:cs="Times New Roman"/>
          <w:sz w:val="18"/>
          <w:szCs w:val="18"/>
        </w:rPr>
        <w:t> celkových priamych výdavkov.</w:t>
      </w:r>
      <w:r>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 xml:space="preserve">dzajú mesiacu predloženia </w:t>
      </w:r>
      <w:proofErr w:type="spellStart"/>
      <w:r>
        <w:rPr>
          <w:rFonts w:ascii="Times New Roman" w:hAnsi="Times New Roman" w:cs="Times New Roman"/>
          <w:sz w:val="18"/>
          <w:szCs w:val="18"/>
        </w:rPr>
        <w:t>ŽoNFP</w:t>
      </w:r>
      <w:proofErr w:type="spellEnd"/>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 xml:space="preserve">Údaje musia vychádzať z reálnych podkladov (platové dekréty zamestnancov)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79C1F1E5"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9">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1">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41AC"/>
    <w:rsid w:val="007A5823"/>
    <w:rsid w:val="007B1F17"/>
    <w:rsid w:val="007B3B82"/>
    <w:rsid w:val="007B7900"/>
    <w:rsid w:val="007C593E"/>
    <w:rsid w:val="007C5FD0"/>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5BAD"/>
    <w:rsid w:val="00D140CA"/>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58C9E7CB-D14D-4F47-8A5C-F208A558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Pages>
  <Words>759</Words>
  <Characters>4328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71</cp:revision>
  <cp:lastPrinted>2018-10-05T09:05:00Z</cp:lastPrinted>
  <dcterms:created xsi:type="dcterms:W3CDTF">2017-04-18T11:27:00Z</dcterms:created>
  <dcterms:modified xsi:type="dcterms:W3CDTF">2018-11-22T13:40:00Z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